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3" w:rsidRPr="00844E79" w:rsidRDefault="00F15B23" w:rsidP="00F15B23">
      <w:pPr>
        <w:jc w:val="center"/>
        <w:rPr>
          <w:rFonts w:ascii="Book Antiqua" w:hAnsi="Book Antiqua"/>
          <w:b/>
          <w:bCs/>
          <w:sz w:val="24"/>
          <w:szCs w:val="24"/>
          <w:lang w:val="id-ID"/>
        </w:rPr>
      </w:pPr>
      <w:r w:rsidRPr="00844E79">
        <w:rPr>
          <w:rFonts w:ascii="Book Antiqua" w:hAnsi="Book Antiqua"/>
          <w:b/>
          <w:bCs/>
          <w:sz w:val="24"/>
          <w:szCs w:val="24"/>
          <w:lang w:val="id-ID"/>
        </w:rPr>
        <w:t xml:space="preserve">THE </w:t>
      </w:r>
      <w:r w:rsidR="00586AEE" w:rsidRPr="00844E79">
        <w:rPr>
          <w:rFonts w:ascii="Book Antiqua" w:hAnsi="Book Antiqua"/>
          <w:b/>
          <w:bCs/>
          <w:sz w:val="24"/>
          <w:szCs w:val="24"/>
          <w:lang w:val="id-ID"/>
        </w:rPr>
        <w:t xml:space="preserve">PERCEPTION OF </w:t>
      </w:r>
      <w:r w:rsidRPr="00844E79">
        <w:rPr>
          <w:rFonts w:ascii="Book Antiqua" w:hAnsi="Book Antiqua"/>
          <w:b/>
          <w:bCs/>
          <w:sz w:val="24"/>
          <w:szCs w:val="24"/>
          <w:lang w:val="id-ID"/>
        </w:rPr>
        <w:t xml:space="preserve">PONOROGO </w:t>
      </w:r>
      <w:r w:rsidR="00586AEE" w:rsidRPr="00844E79">
        <w:rPr>
          <w:rFonts w:ascii="Book Antiqua" w:hAnsi="Book Antiqua"/>
          <w:b/>
          <w:bCs/>
          <w:sz w:val="24"/>
          <w:szCs w:val="24"/>
          <w:lang w:val="id-ID"/>
        </w:rPr>
        <w:t xml:space="preserve">MUSLIM </w:t>
      </w:r>
      <w:r w:rsidRPr="00844E79">
        <w:rPr>
          <w:rFonts w:ascii="Book Antiqua" w:hAnsi="Book Antiqua"/>
          <w:b/>
          <w:bCs/>
          <w:sz w:val="24"/>
          <w:szCs w:val="24"/>
          <w:lang w:val="id-ID"/>
        </w:rPr>
        <w:t>SOCIETY</w:t>
      </w:r>
      <w:r w:rsidR="00586AEE" w:rsidRPr="00844E79">
        <w:rPr>
          <w:rFonts w:ascii="Book Antiqua" w:hAnsi="Book Antiqua"/>
          <w:b/>
          <w:bCs/>
          <w:sz w:val="24"/>
          <w:szCs w:val="24"/>
          <w:lang w:val="id-ID"/>
        </w:rPr>
        <w:t xml:space="preserve"> IN CHOOSING </w:t>
      </w:r>
      <w:r w:rsidR="00586AEE" w:rsidRPr="00844E79">
        <w:rPr>
          <w:rFonts w:ascii="Book Antiqua" w:hAnsi="Book Antiqua"/>
          <w:b/>
          <w:bCs/>
          <w:sz w:val="24"/>
          <w:szCs w:val="24"/>
          <w:lang w:val="id-ID"/>
        </w:rPr>
        <w:br/>
        <w:t> ISLAMIC BANKING SERVICES</w:t>
      </w:r>
    </w:p>
    <w:p w:rsidR="00844E79" w:rsidRPr="00844E79" w:rsidRDefault="00844E79" w:rsidP="00F15B23">
      <w:pPr>
        <w:jc w:val="center"/>
        <w:rPr>
          <w:rFonts w:ascii="Book Antiqua" w:hAnsi="Book Antiqua"/>
          <w:b/>
          <w:bCs/>
          <w:sz w:val="24"/>
          <w:szCs w:val="24"/>
          <w:lang w:val="id-ID"/>
        </w:rPr>
      </w:pPr>
    </w:p>
    <w:p w:rsidR="00844E79" w:rsidRPr="00844E79" w:rsidRDefault="00844E79" w:rsidP="00844E79">
      <w:pPr>
        <w:jc w:val="center"/>
        <w:rPr>
          <w:rFonts w:ascii="Book Antiqua" w:hAnsi="Book Antiqua"/>
          <w:b/>
          <w:i/>
          <w:color w:val="000000" w:themeColor="text1"/>
          <w:vertAlign w:val="superscript"/>
          <w:lang w:val="id-ID"/>
        </w:rPr>
      </w:pPr>
      <w:r w:rsidRPr="00844E79">
        <w:rPr>
          <w:rFonts w:ascii="Book Antiqua" w:hAnsi="Book Antiqua"/>
          <w:b/>
          <w:i/>
          <w:color w:val="000000" w:themeColor="text1"/>
          <w:lang w:val="id-ID"/>
        </w:rPr>
        <w:t>Naning Kristiyana</w:t>
      </w:r>
      <w:r w:rsidRPr="00844E79">
        <w:rPr>
          <w:rFonts w:ascii="Book Antiqua" w:hAnsi="Book Antiqua"/>
          <w:b/>
          <w:i/>
          <w:color w:val="000000" w:themeColor="text1"/>
          <w:vertAlign w:val="superscript"/>
          <w:lang w:val="id-ID"/>
        </w:rPr>
        <w:t>1</w:t>
      </w:r>
      <w:r w:rsidRPr="00844E79">
        <w:rPr>
          <w:rFonts w:ascii="Book Antiqua" w:hAnsi="Book Antiqua"/>
          <w:b/>
          <w:i/>
          <w:color w:val="000000" w:themeColor="text1"/>
          <w:lang w:val="id-ID"/>
        </w:rPr>
        <w:t>, Adi Santoso</w:t>
      </w:r>
      <w:r w:rsidRPr="00844E79">
        <w:rPr>
          <w:rFonts w:ascii="Book Antiqua" w:hAnsi="Book Antiqua"/>
          <w:b/>
          <w:i/>
          <w:color w:val="000000" w:themeColor="text1"/>
          <w:vertAlign w:val="superscript"/>
          <w:lang w:val="id-ID"/>
        </w:rPr>
        <w:t>2</w:t>
      </w:r>
    </w:p>
    <w:p w:rsidR="00844E79" w:rsidRPr="00844E79" w:rsidRDefault="00F178DA" w:rsidP="00844E79">
      <w:pPr>
        <w:jc w:val="center"/>
        <w:rPr>
          <w:rFonts w:ascii="Book Antiqua" w:hAnsi="Book Antiqua"/>
          <w:b/>
          <w:i/>
          <w:color w:val="000000" w:themeColor="text1"/>
          <w:lang w:val="id-ID"/>
        </w:rPr>
      </w:pPr>
      <w:r>
        <w:rPr>
          <w:rFonts w:ascii="Book Antiqua" w:hAnsi="Book Antiqua"/>
          <w:b/>
          <w:i/>
          <w:color w:val="000000" w:themeColor="text1"/>
          <w:lang w:val="id-ID"/>
        </w:rPr>
        <w:t>Fakultas Ekonomi Universitas Muhammadiyah Ponorogo</w:t>
      </w:r>
    </w:p>
    <w:p w:rsidR="00844E79" w:rsidRPr="00844E79" w:rsidRDefault="00844E79" w:rsidP="00844E79">
      <w:pPr>
        <w:jc w:val="center"/>
        <w:rPr>
          <w:rFonts w:ascii="Book Antiqua" w:hAnsi="Book Antiqua"/>
          <w:b/>
          <w:i/>
          <w:color w:val="000000" w:themeColor="text1"/>
          <w:lang w:val="id-ID"/>
        </w:rPr>
      </w:pPr>
      <w:r w:rsidRPr="00844E79">
        <w:rPr>
          <w:rFonts w:ascii="Book Antiqua" w:hAnsi="Book Antiqua"/>
          <w:b/>
          <w:i/>
          <w:color w:val="000000" w:themeColor="text1"/>
          <w:lang w:val="id-ID"/>
        </w:rPr>
        <w:t xml:space="preserve">Email; </w:t>
      </w:r>
      <w:r w:rsidRPr="00844E79">
        <w:rPr>
          <w:rFonts w:ascii="Book Antiqua" w:hAnsi="Book Antiqua"/>
          <w:noProof/>
          <w:color w:val="000000" w:themeColor="text1"/>
          <w:lang w:val="id-ID" w:eastAsia="id-ID"/>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0" w:history="1">
        <w:r w:rsidRPr="00844E79">
          <w:rPr>
            <w:rStyle w:val="Hyperlink"/>
            <w:rFonts w:ascii="Book Antiqua" w:hAnsi="Book Antiqua"/>
            <w:b/>
            <w:i/>
            <w:color w:val="000000" w:themeColor="text1"/>
            <w:lang w:val="id-ID"/>
          </w:rPr>
          <w:t>adisantoso@umpo.ac.id</w:t>
        </w:r>
      </w:hyperlink>
      <w:r w:rsidR="00600199">
        <w:rPr>
          <w:rStyle w:val="Hyperlink"/>
          <w:rFonts w:ascii="Book Antiqua" w:hAnsi="Book Antiqua"/>
          <w:b/>
          <w:i/>
          <w:color w:val="000000" w:themeColor="text1"/>
          <w:lang w:val="id-ID"/>
        </w:rPr>
        <w:t>, No. Hp 082234441600</w:t>
      </w:r>
      <w:bookmarkStart w:id="0" w:name="_GoBack"/>
      <w:bookmarkEnd w:id="0"/>
    </w:p>
    <w:p w:rsidR="00FF2764" w:rsidRPr="00844E79" w:rsidRDefault="00586AEE" w:rsidP="00844E79">
      <w:pPr>
        <w:jc w:val="both"/>
        <w:rPr>
          <w:rFonts w:ascii="Book Antiqua" w:hAnsi="Book Antiqua"/>
          <w:i/>
          <w:iCs/>
          <w:sz w:val="24"/>
          <w:szCs w:val="24"/>
          <w:lang w:val="id-ID"/>
        </w:rPr>
      </w:pPr>
      <w:r w:rsidRPr="00844E79">
        <w:rPr>
          <w:rFonts w:ascii="Book Antiqua" w:hAnsi="Book Antiqua"/>
          <w:sz w:val="24"/>
          <w:szCs w:val="24"/>
          <w:lang w:val="id-ID"/>
        </w:rPr>
        <w:br/>
      </w:r>
      <w:r w:rsidRPr="00844E79">
        <w:rPr>
          <w:rFonts w:ascii="Book Antiqua" w:hAnsi="Book Antiqua"/>
          <w:b/>
          <w:bCs/>
          <w:sz w:val="24"/>
          <w:szCs w:val="24"/>
          <w:lang w:val="id-ID"/>
        </w:rPr>
        <w:t>Abstract</w:t>
      </w:r>
      <w:r w:rsidRPr="00844E79">
        <w:rPr>
          <w:rFonts w:ascii="Book Antiqua" w:hAnsi="Book Antiqua"/>
          <w:b/>
          <w:bCs/>
          <w:sz w:val="24"/>
          <w:szCs w:val="24"/>
          <w:lang w:val="id-ID"/>
        </w:rPr>
        <w:br/>
      </w:r>
      <w:r w:rsidR="00F15B23" w:rsidRPr="00844E79">
        <w:rPr>
          <w:rFonts w:ascii="Book Antiqua" w:hAnsi="Book Antiqua"/>
          <w:i/>
          <w:iCs/>
          <w:sz w:val="24"/>
          <w:szCs w:val="24"/>
          <w:lang w:val="id-ID"/>
        </w:rPr>
        <w:t xml:space="preserve">Research on the perception of Ponorogo Muslim society  in choosing Islamic banking services </w:t>
      </w:r>
      <w:r w:rsidRPr="00844E79">
        <w:rPr>
          <w:rFonts w:ascii="Book Antiqua" w:hAnsi="Book Antiqua"/>
          <w:i/>
          <w:iCs/>
          <w:sz w:val="24"/>
          <w:szCs w:val="24"/>
          <w:lang w:val="id-ID"/>
        </w:rPr>
        <w:t>aims to know t</w:t>
      </w:r>
      <w:r w:rsidR="00F15B23" w:rsidRPr="00844E79">
        <w:rPr>
          <w:rFonts w:ascii="Book Antiqua" w:hAnsi="Book Antiqua"/>
          <w:i/>
          <w:iCs/>
          <w:sz w:val="24"/>
          <w:szCs w:val="24"/>
          <w:lang w:val="id-ID"/>
        </w:rPr>
        <w:t xml:space="preserve">heir </w:t>
      </w:r>
      <w:r w:rsidRPr="00844E79">
        <w:rPr>
          <w:rFonts w:ascii="Book Antiqua" w:hAnsi="Book Antiqua"/>
          <w:i/>
          <w:iCs/>
          <w:sz w:val="24"/>
          <w:szCs w:val="24"/>
          <w:lang w:val="id-ID"/>
        </w:rPr>
        <w:t xml:space="preserve">perception </w:t>
      </w:r>
      <w:r w:rsidR="00F15B23" w:rsidRPr="00844E79">
        <w:rPr>
          <w:rFonts w:ascii="Book Antiqua" w:hAnsi="Book Antiqua"/>
          <w:i/>
          <w:iCs/>
          <w:sz w:val="24"/>
          <w:szCs w:val="24"/>
          <w:lang w:val="id-ID"/>
        </w:rPr>
        <w:t xml:space="preserve">toward </w:t>
      </w:r>
      <w:r w:rsidRPr="00844E79">
        <w:rPr>
          <w:rFonts w:ascii="Book Antiqua" w:hAnsi="Book Antiqua"/>
          <w:i/>
          <w:iCs/>
          <w:sz w:val="24"/>
          <w:szCs w:val="24"/>
          <w:lang w:val="id-ID"/>
        </w:rPr>
        <w:t xml:space="preserve">Islamic </w:t>
      </w:r>
      <w:r w:rsidR="00F15B23" w:rsidRPr="00844E79">
        <w:rPr>
          <w:rFonts w:ascii="Book Antiqua" w:hAnsi="Book Antiqua"/>
          <w:i/>
          <w:iCs/>
          <w:sz w:val="24"/>
          <w:szCs w:val="24"/>
          <w:lang w:val="id-ID"/>
        </w:rPr>
        <w:t xml:space="preserve">bank </w:t>
      </w:r>
      <w:r w:rsidRPr="00844E79">
        <w:rPr>
          <w:rFonts w:ascii="Book Antiqua" w:hAnsi="Book Antiqua"/>
          <w:i/>
          <w:iCs/>
          <w:sz w:val="24"/>
          <w:szCs w:val="24"/>
          <w:lang w:val="id-ID"/>
        </w:rPr>
        <w:t xml:space="preserve">and to determine the financial transaction </w:t>
      </w:r>
      <w:r w:rsidR="00C477F7" w:rsidRPr="00844E79">
        <w:rPr>
          <w:rFonts w:ascii="Book Antiqua" w:hAnsi="Book Antiqua"/>
          <w:i/>
          <w:iCs/>
          <w:sz w:val="24"/>
          <w:szCs w:val="24"/>
          <w:lang w:val="id-ID"/>
        </w:rPr>
        <w:t>done by them</w:t>
      </w:r>
      <w:r w:rsidRPr="00844E79">
        <w:rPr>
          <w:rFonts w:ascii="Book Antiqua" w:hAnsi="Book Antiqua"/>
          <w:i/>
          <w:iCs/>
          <w:sz w:val="24"/>
          <w:szCs w:val="24"/>
          <w:lang w:val="id-ID"/>
        </w:rPr>
        <w:t xml:space="preserve">. This research was conducted in Ponorogo using </w:t>
      </w:r>
      <w:r w:rsidR="00C477F7" w:rsidRPr="00844E79">
        <w:rPr>
          <w:rFonts w:ascii="Book Antiqua" w:hAnsi="Book Antiqua"/>
          <w:i/>
          <w:iCs/>
          <w:sz w:val="24"/>
          <w:szCs w:val="24"/>
          <w:lang w:val="id-ID"/>
        </w:rPr>
        <w:t xml:space="preserve">quantitative descriptive </w:t>
      </w:r>
      <w:r w:rsidRPr="00844E79">
        <w:rPr>
          <w:rFonts w:ascii="Book Antiqua" w:hAnsi="Book Antiqua"/>
          <w:i/>
          <w:iCs/>
          <w:sz w:val="24"/>
          <w:szCs w:val="24"/>
          <w:lang w:val="id-ID"/>
        </w:rPr>
        <w:t xml:space="preserve">research method. </w:t>
      </w:r>
      <w:r w:rsidR="00C477F7" w:rsidRPr="00844E79">
        <w:rPr>
          <w:rFonts w:ascii="Book Antiqua" w:hAnsi="Book Antiqua"/>
          <w:i/>
          <w:iCs/>
          <w:sz w:val="24"/>
          <w:szCs w:val="24"/>
          <w:lang w:val="id-ID"/>
        </w:rPr>
        <w:t xml:space="preserve">The </w:t>
      </w:r>
      <w:r w:rsidRPr="00844E79">
        <w:rPr>
          <w:rFonts w:ascii="Book Antiqua" w:hAnsi="Book Antiqua"/>
          <w:i/>
          <w:iCs/>
          <w:sz w:val="24"/>
          <w:szCs w:val="24"/>
          <w:lang w:val="id-ID"/>
        </w:rPr>
        <w:t>pop</w:t>
      </w:r>
      <w:r w:rsidR="00C477F7" w:rsidRPr="00844E79">
        <w:rPr>
          <w:rFonts w:ascii="Book Antiqua" w:hAnsi="Book Antiqua"/>
          <w:i/>
          <w:iCs/>
          <w:sz w:val="24"/>
          <w:szCs w:val="24"/>
          <w:lang w:val="id-ID"/>
        </w:rPr>
        <w:t xml:space="preserve">ulation is </w:t>
      </w:r>
      <w:r w:rsidRPr="00844E79">
        <w:rPr>
          <w:rFonts w:ascii="Book Antiqua" w:hAnsi="Book Antiqua"/>
          <w:i/>
          <w:iCs/>
          <w:sz w:val="24"/>
          <w:szCs w:val="24"/>
          <w:lang w:val="id-ID"/>
        </w:rPr>
        <w:t>lecturer</w:t>
      </w:r>
      <w:r w:rsidR="00C477F7" w:rsidRPr="00844E79">
        <w:rPr>
          <w:rFonts w:ascii="Book Antiqua" w:hAnsi="Book Antiqua"/>
          <w:i/>
          <w:iCs/>
          <w:sz w:val="24"/>
          <w:szCs w:val="24"/>
          <w:lang w:val="id-ID"/>
        </w:rPr>
        <w:t>s of STAIN</w:t>
      </w:r>
      <w:r w:rsidRPr="00844E79">
        <w:rPr>
          <w:rFonts w:ascii="Book Antiqua" w:hAnsi="Book Antiqua"/>
          <w:i/>
          <w:iCs/>
          <w:sz w:val="24"/>
          <w:szCs w:val="24"/>
          <w:lang w:val="id-ID"/>
        </w:rPr>
        <w:t xml:space="preserve"> and FAI </w:t>
      </w:r>
      <w:r w:rsidR="00C477F7" w:rsidRPr="00844E79">
        <w:rPr>
          <w:rFonts w:ascii="Book Antiqua" w:hAnsi="Book Antiqua"/>
          <w:i/>
          <w:iCs/>
          <w:sz w:val="24"/>
          <w:szCs w:val="24"/>
          <w:lang w:val="id-ID"/>
        </w:rPr>
        <w:t xml:space="preserve">UNMUH </w:t>
      </w:r>
      <w:r w:rsidRPr="00844E79">
        <w:rPr>
          <w:rFonts w:ascii="Book Antiqua" w:hAnsi="Book Antiqua"/>
          <w:i/>
          <w:iCs/>
          <w:sz w:val="24"/>
          <w:szCs w:val="24"/>
          <w:lang w:val="id-ID"/>
        </w:rPr>
        <w:t xml:space="preserve">Ponorogo. The sample </w:t>
      </w:r>
      <w:r w:rsidR="00C477F7" w:rsidRPr="00844E79">
        <w:rPr>
          <w:rFonts w:ascii="Book Antiqua" w:hAnsi="Book Antiqua"/>
          <w:i/>
          <w:iCs/>
          <w:sz w:val="24"/>
          <w:szCs w:val="24"/>
          <w:lang w:val="id-ID"/>
        </w:rPr>
        <w:t>of the</w:t>
      </w:r>
      <w:r w:rsidRPr="00844E79">
        <w:rPr>
          <w:rFonts w:ascii="Book Antiqua" w:hAnsi="Book Antiqua"/>
          <w:i/>
          <w:iCs/>
          <w:sz w:val="24"/>
          <w:szCs w:val="24"/>
          <w:lang w:val="id-ID"/>
        </w:rPr>
        <w:t xml:space="preserve"> research is 75 respondents. Primary data were collected </w:t>
      </w:r>
      <w:r w:rsidR="00C477F7" w:rsidRPr="00844E79">
        <w:rPr>
          <w:rFonts w:ascii="Book Antiqua" w:hAnsi="Book Antiqua"/>
          <w:i/>
          <w:iCs/>
          <w:sz w:val="24"/>
          <w:szCs w:val="24"/>
          <w:lang w:val="id-ID"/>
        </w:rPr>
        <w:t>using</w:t>
      </w:r>
      <w:r w:rsidRPr="00844E79">
        <w:rPr>
          <w:rFonts w:ascii="Book Antiqua" w:hAnsi="Book Antiqua"/>
          <w:i/>
          <w:iCs/>
          <w:sz w:val="24"/>
          <w:szCs w:val="24"/>
          <w:lang w:val="id-ID"/>
        </w:rPr>
        <w:t xml:space="preserve"> questionnaire. Analysis of the data in the field </w:t>
      </w:r>
      <w:r w:rsidR="00C477F7" w:rsidRPr="00844E79">
        <w:rPr>
          <w:rFonts w:ascii="Book Antiqua" w:hAnsi="Book Antiqua"/>
          <w:i/>
          <w:iCs/>
          <w:sz w:val="24"/>
          <w:szCs w:val="24"/>
          <w:lang w:val="id-ID"/>
        </w:rPr>
        <w:t xml:space="preserve">done by </w:t>
      </w:r>
      <w:r w:rsidRPr="00844E79">
        <w:rPr>
          <w:rFonts w:ascii="Book Antiqua" w:hAnsi="Book Antiqua"/>
          <w:i/>
          <w:iCs/>
          <w:sz w:val="24"/>
          <w:szCs w:val="24"/>
          <w:lang w:val="id-ID"/>
        </w:rPr>
        <w:t>using descriptive</w:t>
      </w:r>
      <w:r w:rsidR="00C477F7" w:rsidRPr="00844E79">
        <w:rPr>
          <w:rFonts w:ascii="Book Antiqua" w:hAnsi="Book Antiqua"/>
          <w:i/>
          <w:iCs/>
          <w:sz w:val="24"/>
          <w:szCs w:val="24"/>
          <w:lang w:val="id-ID"/>
        </w:rPr>
        <w:t xml:space="preserve"> quantitative</w:t>
      </w:r>
      <w:r w:rsidRPr="00844E79">
        <w:rPr>
          <w:rFonts w:ascii="Book Antiqua" w:hAnsi="Book Antiqua"/>
          <w:i/>
          <w:iCs/>
          <w:sz w:val="24"/>
          <w:szCs w:val="24"/>
          <w:lang w:val="id-ID"/>
        </w:rPr>
        <w:t xml:space="preserve"> format.Perception </w:t>
      </w:r>
      <w:r w:rsidR="00C477F7" w:rsidRPr="00844E79">
        <w:rPr>
          <w:rFonts w:ascii="Book Antiqua" w:hAnsi="Book Antiqua"/>
          <w:i/>
          <w:iCs/>
          <w:sz w:val="24"/>
          <w:szCs w:val="24"/>
          <w:lang w:val="id-ID"/>
        </w:rPr>
        <w:t>of both</w:t>
      </w:r>
      <w:r w:rsidRPr="00844E79">
        <w:rPr>
          <w:rFonts w:ascii="Book Antiqua" w:hAnsi="Book Antiqua"/>
          <w:i/>
          <w:iCs/>
          <w:sz w:val="24"/>
          <w:szCs w:val="24"/>
          <w:lang w:val="id-ID"/>
        </w:rPr>
        <w:t xml:space="preserve"> lecturers </w:t>
      </w:r>
      <w:r w:rsidR="00C477F7" w:rsidRPr="00844E79">
        <w:rPr>
          <w:rFonts w:ascii="Book Antiqua" w:hAnsi="Book Antiqua"/>
          <w:i/>
          <w:iCs/>
          <w:sz w:val="24"/>
          <w:szCs w:val="24"/>
          <w:lang w:val="id-ID"/>
        </w:rPr>
        <w:t xml:space="preserve">of </w:t>
      </w:r>
      <w:r w:rsidRPr="00844E79">
        <w:rPr>
          <w:rFonts w:ascii="Book Antiqua" w:hAnsi="Book Antiqua"/>
          <w:i/>
          <w:iCs/>
          <w:sz w:val="24"/>
          <w:szCs w:val="24"/>
          <w:lang w:val="id-ID"/>
        </w:rPr>
        <w:t xml:space="preserve">STAIN Ponorogo </w:t>
      </w:r>
      <w:r w:rsidR="00C477F7" w:rsidRPr="00844E79">
        <w:rPr>
          <w:rFonts w:ascii="Book Antiqua" w:hAnsi="Book Antiqua"/>
          <w:i/>
          <w:iCs/>
          <w:sz w:val="24"/>
          <w:szCs w:val="24"/>
          <w:lang w:val="id-ID"/>
        </w:rPr>
        <w:t xml:space="preserve">and </w:t>
      </w:r>
      <w:r w:rsidRPr="00844E79">
        <w:rPr>
          <w:rFonts w:ascii="Book Antiqua" w:hAnsi="Book Antiqua"/>
          <w:i/>
          <w:iCs/>
          <w:sz w:val="24"/>
          <w:szCs w:val="24"/>
          <w:lang w:val="id-ID"/>
        </w:rPr>
        <w:t>Islamic Faculty of</w:t>
      </w:r>
      <w:r w:rsidR="00C477F7" w:rsidRPr="00844E79">
        <w:rPr>
          <w:rFonts w:ascii="Book Antiqua" w:hAnsi="Book Antiqua"/>
          <w:i/>
          <w:iCs/>
          <w:sz w:val="24"/>
          <w:szCs w:val="24"/>
          <w:lang w:val="id-ID"/>
        </w:rPr>
        <w:t xml:space="preserve"> UNMUH Ponorogo toward</w:t>
      </w:r>
      <w:r w:rsidRPr="00844E79">
        <w:rPr>
          <w:rFonts w:ascii="Book Antiqua" w:hAnsi="Book Antiqua"/>
          <w:i/>
          <w:iCs/>
          <w:sz w:val="24"/>
          <w:szCs w:val="24"/>
          <w:lang w:val="id-ID"/>
        </w:rPr>
        <w:t xml:space="preserve"> Islamic bank is good. It can be seen from the behavior of the consumer</w:t>
      </w:r>
      <w:r w:rsidR="00C477F7" w:rsidRPr="00844E79">
        <w:rPr>
          <w:rFonts w:ascii="Book Antiqua" w:hAnsi="Book Antiqua"/>
          <w:i/>
          <w:iCs/>
          <w:sz w:val="24"/>
          <w:szCs w:val="24"/>
          <w:lang w:val="id-ID"/>
        </w:rPr>
        <w:t>s</w:t>
      </w:r>
      <w:r w:rsidRPr="00844E79">
        <w:rPr>
          <w:rFonts w:ascii="Book Antiqua" w:hAnsi="Book Antiqua"/>
          <w:i/>
          <w:iCs/>
          <w:sz w:val="24"/>
          <w:szCs w:val="24"/>
          <w:lang w:val="id-ID"/>
        </w:rPr>
        <w:t xml:space="preserve"> / respondents </w:t>
      </w:r>
      <w:r w:rsidR="00C477F7" w:rsidRPr="00844E79">
        <w:rPr>
          <w:rFonts w:ascii="Book Antiqua" w:hAnsi="Book Antiqua"/>
          <w:i/>
          <w:iCs/>
          <w:sz w:val="24"/>
          <w:szCs w:val="24"/>
          <w:lang w:val="id-ID"/>
        </w:rPr>
        <w:t>which was</w:t>
      </w:r>
      <w:r w:rsidRPr="00844E79">
        <w:rPr>
          <w:rFonts w:ascii="Book Antiqua" w:hAnsi="Book Antiqua"/>
          <w:i/>
          <w:iCs/>
          <w:sz w:val="24"/>
          <w:szCs w:val="24"/>
          <w:lang w:val="id-ID"/>
        </w:rPr>
        <w:t xml:space="preserve"> influenced by the factor </w:t>
      </w:r>
      <w:r w:rsidR="00C477F7" w:rsidRPr="00844E79">
        <w:rPr>
          <w:rFonts w:ascii="Book Antiqua" w:hAnsi="Book Antiqua"/>
          <w:i/>
          <w:iCs/>
          <w:sz w:val="24"/>
          <w:szCs w:val="24"/>
          <w:lang w:val="id-ID"/>
        </w:rPr>
        <w:t xml:space="preserve">of </w:t>
      </w:r>
      <w:r w:rsidRPr="00844E79">
        <w:rPr>
          <w:rFonts w:ascii="Book Antiqua" w:hAnsi="Book Antiqua"/>
          <w:i/>
          <w:iCs/>
          <w:sz w:val="24"/>
          <w:szCs w:val="24"/>
          <w:lang w:val="id-ID"/>
        </w:rPr>
        <w:t xml:space="preserve">education </w:t>
      </w:r>
      <w:r w:rsidR="00C477F7" w:rsidRPr="00844E79">
        <w:rPr>
          <w:rFonts w:ascii="Book Antiqua" w:hAnsi="Book Antiqua"/>
          <w:i/>
          <w:iCs/>
          <w:sz w:val="24"/>
          <w:szCs w:val="24"/>
          <w:lang w:val="id-ID"/>
        </w:rPr>
        <w:t xml:space="preserve">in which it </w:t>
      </w:r>
      <w:r w:rsidRPr="00844E79">
        <w:rPr>
          <w:rFonts w:ascii="Book Antiqua" w:hAnsi="Book Antiqua"/>
          <w:i/>
          <w:iCs/>
          <w:sz w:val="24"/>
          <w:szCs w:val="24"/>
          <w:lang w:val="id-ID"/>
        </w:rPr>
        <w:t xml:space="preserve">is </w:t>
      </w:r>
      <w:r w:rsidR="00C477F7" w:rsidRPr="00844E79">
        <w:rPr>
          <w:rFonts w:ascii="Book Antiqua" w:hAnsi="Book Antiqua"/>
          <w:i/>
          <w:iCs/>
          <w:sz w:val="24"/>
          <w:szCs w:val="24"/>
          <w:lang w:val="id-ID"/>
        </w:rPr>
        <w:t>majority dominated bypostgraduate level</w:t>
      </w:r>
      <w:r w:rsidRPr="00844E79">
        <w:rPr>
          <w:rFonts w:ascii="Book Antiqua" w:hAnsi="Book Antiqua"/>
          <w:i/>
          <w:iCs/>
          <w:sz w:val="24"/>
          <w:szCs w:val="24"/>
          <w:lang w:val="id-ID"/>
        </w:rPr>
        <w:t>, culture</w:t>
      </w:r>
      <w:r w:rsidR="00C477F7" w:rsidRPr="00844E79">
        <w:rPr>
          <w:rFonts w:ascii="Book Antiqua" w:hAnsi="Book Antiqua"/>
          <w:i/>
          <w:iCs/>
          <w:sz w:val="24"/>
          <w:szCs w:val="24"/>
          <w:lang w:val="id-ID"/>
        </w:rPr>
        <w:t xml:space="preserve"> factor</w:t>
      </w:r>
      <w:r w:rsidRPr="00844E79">
        <w:rPr>
          <w:rFonts w:ascii="Book Antiqua" w:hAnsi="Book Antiqua"/>
          <w:i/>
          <w:iCs/>
          <w:sz w:val="24"/>
          <w:szCs w:val="24"/>
          <w:lang w:val="id-ID"/>
        </w:rPr>
        <w:t xml:space="preserve"> through Islamic culture in work environment </w:t>
      </w:r>
      <w:r w:rsidR="00C477F7" w:rsidRPr="00844E79">
        <w:rPr>
          <w:rFonts w:ascii="Book Antiqua" w:hAnsi="Book Antiqua"/>
          <w:i/>
          <w:iCs/>
          <w:sz w:val="24"/>
          <w:szCs w:val="24"/>
          <w:lang w:val="id-ID"/>
        </w:rPr>
        <w:t xml:space="preserve">both in </w:t>
      </w:r>
      <w:r w:rsidRPr="00844E79">
        <w:rPr>
          <w:rFonts w:ascii="Book Antiqua" w:hAnsi="Book Antiqua"/>
          <w:i/>
          <w:iCs/>
          <w:sz w:val="24"/>
          <w:szCs w:val="24"/>
          <w:lang w:val="id-ID"/>
        </w:rPr>
        <w:t xml:space="preserve">STAIN and </w:t>
      </w:r>
      <w:r w:rsidR="00C477F7" w:rsidRPr="00844E79">
        <w:rPr>
          <w:rFonts w:ascii="Book Antiqua" w:hAnsi="Book Antiqua"/>
          <w:i/>
          <w:iCs/>
          <w:sz w:val="24"/>
          <w:szCs w:val="24"/>
          <w:lang w:val="id-ID"/>
        </w:rPr>
        <w:t xml:space="preserve">UNMUH </w:t>
      </w:r>
      <w:r w:rsidRPr="00844E79">
        <w:rPr>
          <w:rFonts w:ascii="Book Antiqua" w:hAnsi="Book Antiqua"/>
          <w:i/>
          <w:iCs/>
          <w:sz w:val="24"/>
          <w:szCs w:val="24"/>
          <w:lang w:val="id-ID"/>
        </w:rPr>
        <w:t xml:space="preserve">Ponorogo, as well as the stimulus </w:t>
      </w:r>
      <w:r w:rsidR="007B0110" w:rsidRPr="00844E79">
        <w:rPr>
          <w:rFonts w:ascii="Book Antiqua" w:hAnsi="Book Antiqua"/>
          <w:i/>
          <w:iCs/>
          <w:sz w:val="24"/>
          <w:szCs w:val="24"/>
          <w:lang w:val="id-ID"/>
        </w:rPr>
        <w:t>of knowing</w:t>
      </w:r>
      <w:r w:rsidRPr="00844E79">
        <w:rPr>
          <w:rFonts w:ascii="Book Antiqua" w:hAnsi="Book Antiqua"/>
          <w:i/>
          <w:iCs/>
          <w:sz w:val="24"/>
          <w:szCs w:val="24"/>
          <w:lang w:val="id-ID"/>
        </w:rPr>
        <w:t xml:space="preserve"> Islamic products that generate the perception as </w:t>
      </w:r>
      <w:r w:rsidR="007B0110" w:rsidRPr="00844E79">
        <w:rPr>
          <w:rFonts w:ascii="Book Antiqua" w:hAnsi="Book Antiqua"/>
          <w:i/>
          <w:iCs/>
          <w:sz w:val="24"/>
          <w:szCs w:val="24"/>
          <w:lang w:val="id-ID"/>
        </w:rPr>
        <w:t>a feedback</w:t>
      </w:r>
      <w:r w:rsidRPr="00844E79">
        <w:rPr>
          <w:rFonts w:ascii="Book Antiqua" w:hAnsi="Book Antiqua"/>
          <w:i/>
          <w:iCs/>
          <w:sz w:val="24"/>
          <w:szCs w:val="24"/>
          <w:lang w:val="id-ID"/>
        </w:rPr>
        <w:t xml:space="preserve"> of the stimulus. Financial transactions carried out by most of the respondents, or 63% of respondents use the services of conventional banks and </w:t>
      </w:r>
      <w:r w:rsidR="00844E79" w:rsidRPr="00844E79">
        <w:rPr>
          <w:rFonts w:ascii="Book Antiqua" w:hAnsi="Book Antiqua"/>
          <w:b/>
          <w:bCs/>
          <w:i/>
          <w:iCs/>
          <w:sz w:val="24"/>
          <w:szCs w:val="24"/>
          <w:lang w:val="id-ID"/>
        </w:rPr>
        <w:t>Sharia</w:t>
      </w:r>
      <w:r w:rsidRPr="00844E79">
        <w:rPr>
          <w:rFonts w:ascii="Book Antiqua" w:hAnsi="Book Antiqua"/>
          <w:i/>
          <w:iCs/>
          <w:sz w:val="24"/>
          <w:szCs w:val="24"/>
          <w:lang w:val="id-ID"/>
        </w:rPr>
        <w:t xml:space="preserve"> banks, while</w:t>
      </w:r>
      <w:r w:rsidR="00FF2764" w:rsidRPr="00844E79">
        <w:rPr>
          <w:rFonts w:ascii="Book Antiqua" w:hAnsi="Book Antiqua"/>
          <w:i/>
          <w:iCs/>
          <w:sz w:val="24"/>
          <w:szCs w:val="24"/>
          <w:lang w:val="id-ID"/>
        </w:rPr>
        <w:t xml:space="preserve"> those who use</w:t>
      </w:r>
      <w:r w:rsidRPr="00844E79">
        <w:rPr>
          <w:rFonts w:ascii="Book Antiqua" w:hAnsi="Book Antiqua"/>
          <w:i/>
          <w:iCs/>
          <w:sz w:val="24"/>
          <w:szCs w:val="24"/>
          <w:lang w:val="id-ID"/>
        </w:rPr>
        <w:t xml:space="preserve"> only pure Islamic financial services </w:t>
      </w:r>
      <w:r w:rsidR="00FF2764" w:rsidRPr="00844E79">
        <w:rPr>
          <w:rFonts w:ascii="Book Antiqua" w:hAnsi="Book Antiqua"/>
          <w:i/>
          <w:iCs/>
          <w:sz w:val="24"/>
          <w:szCs w:val="24"/>
          <w:lang w:val="id-ID"/>
        </w:rPr>
        <w:t>are just</w:t>
      </w:r>
      <w:r w:rsidRPr="00844E79">
        <w:rPr>
          <w:rFonts w:ascii="Book Antiqua" w:hAnsi="Book Antiqua"/>
          <w:i/>
          <w:iCs/>
          <w:sz w:val="24"/>
          <w:szCs w:val="24"/>
          <w:lang w:val="id-ID"/>
        </w:rPr>
        <w:t xml:space="preserve"> 11 respondents from </w:t>
      </w:r>
      <w:r w:rsidR="00FF2764" w:rsidRPr="00844E79">
        <w:rPr>
          <w:rFonts w:ascii="Book Antiqua" w:hAnsi="Book Antiqua"/>
          <w:i/>
          <w:iCs/>
          <w:sz w:val="24"/>
          <w:szCs w:val="24"/>
          <w:lang w:val="id-ID"/>
        </w:rPr>
        <w:t xml:space="preserve">the whole </w:t>
      </w:r>
      <w:r w:rsidRPr="00844E79">
        <w:rPr>
          <w:rFonts w:ascii="Book Antiqua" w:hAnsi="Book Antiqua"/>
          <w:i/>
          <w:iCs/>
          <w:sz w:val="24"/>
          <w:szCs w:val="24"/>
          <w:lang w:val="id-ID"/>
        </w:rPr>
        <w:t xml:space="preserve">number of respondents. This has become a new phenomenon found in this study and the respondents use the services of conventional and </w:t>
      </w:r>
      <w:r w:rsidR="00844E79" w:rsidRPr="00844E79">
        <w:rPr>
          <w:rFonts w:ascii="Book Antiqua" w:hAnsi="Book Antiqua"/>
          <w:b/>
          <w:bCs/>
          <w:i/>
          <w:iCs/>
          <w:sz w:val="24"/>
          <w:szCs w:val="24"/>
          <w:lang w:val="id-ID"/>
        </w:rPr>
        <w:t>Sharia</w:t>
      </w:r>
      <w:r w:rsidRPr="00844E79">
        <w:rPr>
          <w:rFonts w:ascii="Book Antiqua" w:hAnsi="Book Antiqua"/>
          <w:i/>
          <w:iCs/>
          <w:sz w:val="24"/>
          <w:szCs w:val="24"/>
          <w:lang w:val="id-ID"/>
        </w:rPr>
        <w:t xml:space="preserve"> banks are based on the rules of the institution where the</w:t>
      </w:r>
      <w:r w:rsidR="00FF2764" w:rsidRPr="00844E79">
        <w:rPr>
          <w:rFonts w:ascii="Book Antiqua" w:hAnsi="Book Antiqua"/>
          <w:i/>
          <w:iCs/>
          <w:sz w:val="24"/>
          <w:szCs w:val="24"/>
          <w:lang w:val="id-ID"/>
        </w:rPr>
        <w:t>y</w:t>
      </w:r>
      <w:r w:rsidRPr="00844E79">
        <w:rPr>
          <w:rFonts w:ascii="Book Antiqua" w:hAnsi="Book Antiqua"/>
          <w:i/>
          <w:iCs/>
          <w:sz w:val="24"/>
          <w:szCs w:val="24"/>
          <w:lang w:val="id-ID"/>
        </w:rPr>
        <w:t xml:space="preserve"> work.</w:t>
      </w:r>
    </w:p>
    <w:p w:rsidR="00B651AF" w:rsidRDefault="00586AEE" w:rsidP="00FF2764">
      <w:pPr>
        <w:jc w:val="both"/>
        <w:rPr>
          <w:rFonts w:ascii="Book Antiqua" w:hAnsi="Book Antiqua"/>
          <w:i/>
          <w:iCs/>
          <w:sz w:val="24"/>
          <w:szCs w:val="24"/>
        </w:rPr>
      </w:pPr>
      <w:r w:rsidRPr="00844E79">
        <w:rPr>
          <w:rFonts w:ascii="Book Antiqua" w:hAnsi="Book Antiqua"/>
          <w:sz w:val="24"/>
          <w:szCs w:val="24"/>
          <w:lang w:val="id-ID"/>
        </w:rPr>
        <w:t xml:space="preserve">Keywords: </w:t>
      </w:r>
      <w:r w:rsidRPr="00844E79">
        <w:rPr>
          <w:rFonts w:ascii="Book Antiqua" w:hAnsi="Book Antiqua"/>
          <w:i/>
          <w:iCs/>
          <w:sz w:val="24"/>
          <w:szCs w:val="24"/>
          <w:lang w:val="id-ID"/>
        </w:rPr>
        <w:t xml:space="preserve">Perception, Education, Culture, </w:t>
      </w:r>
      <w:r w:rsidR="00844E79" w:rsidRPr="00844E79">
        <w:rPr>
          <w:rFonts w:ascii="Book Antiqua" w:hAnsi="Book Antiqua"/>
          <w:b/>
          <w:bCs/>
          <w:i/>
          <w:iCs/>
          <w:sz w:val="24"/>
          <w:szCs w:val="24"/>
          <w:lang w:val="id-ID"/>
        </w:rPr>
        <w:t>Sharia</w:t>
      </w:r>
      <w:r w:rsidR="00F15B23" w:rsidRPr="00844E79">
        <w:rPr>
          <w:rFonts w:ascii="Book Antiqua" w:hAnsi="Book Antiqua"/>
          <w:i/>
          <w:iCs/>
          <w:sz w:val="24"/>
          <w:szCs w:val="24"/>
          <w:lang w:val="id-ID"/>
        </w:rPr>
        <w:t xml:space="preserve"> Bank</w:t>
      </w: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Default="00844E79" w:rsidP="00FF2764">
      <w:pPr>
        <w:jc w:val="both"/>
        <w:rPr>
          <w:rFonts w:ascii="Book Antiqua" w:hAnsi="Book Antiqua"/>
          <w:i/>
          <w:iCs/>
          <w:sz w:val="24"/>
          <w:szCs w:val="24"/>
        </w:rPr>
      </w:pPr>
    </w:p>
    <w:p w:rsidR="00844E79" w:rsidRPr="00844E79" w:rsidRDefault="00844E79" w:rsidP="00FF2764">
      <w:pPr>
        <w:jc w:val="both"/>
        <w:rPr>
          <w:rFonts w:ascii="Book Antiqua" w:hAnsi="Book Antiqua"/>
          <w:sz w:val="24"/>
          <w:szCs w:val="24"/>
        </w:rPr>
      </w:pPr>
    </w:p>
    <w:p w:rsidR="00844E79" w:rsidRPr="00844E79" w:rsidRDefault="00586AEE" w:rsidP="00844E79">
      <w:pPr>
        <w:pStyle w:val="ListParagraph"/>
        <w:numPr>
          <w:ilvl w:val="0"/>
          <w:numId w:val="1"/>
        </w:numPr>
        <w:ind w:left="0" w:firstLine="851"/>
        <w:jc w:val="both"/>
        <w:rPr>
          <w:rFonts w:ascii="Book Antiqua" w:hAnsi="Book Antiqua"/>
          <w:sz w:val="24"/>
          <w:szCs w:val="24"/>
          <w:lang w:val="id-ID"/>
        </w:rPr>
      </w:pPr>
      <w:r w:rsidRPr="00844E79">
        <w:rPr>
          <w:rFonts w:ascii="Book Antiqua" w:hAnsi="Book Antiqua"/>
          <w:b/>
          <w:bCs/>
          <w:sz w:val="24"/>
          <w:szCs w:val="24"/>
          <w:lang w:val="id-ID"/>
        </w:rPr>
        <w:lastRenderedPageBreak/>
        <w:t>INTRODUCTION</w:t>
      </w:r>
    </w:p>
    <w:p w:rsidR="00844E79" w:rsidRDefault="00844E79" w:rsidP="00844E79">
      <w:pPr>
        <w:pStyle w:val="ListParagraph"/>
        <w:ind w:left="0" w:firstLine="851"/>
        <w:jc w:val="both"/>
        <w:rPr>
          <w:rFonts w:ascii="Book Antiqua" w:hAnsi="Book Antiqua"/>
          <w:b/>
          <w:bCs/>
          <w:sz w:val="24"/>
          <w:szCs w:val="24"/>
        </w:rPr>
      </w:pPr>
    </w:p>
    <w:p w:rsidR="007369E3" w:rsidRPr="00844E79" w:rsidRDefault="00B34511" w:rsidP="00844E79">
      <w:pPr>
        <w:pStyle w:val="ListParagraph"/>
        <w:ind w:left="0" w:firstLine="851"/>
        <w:jc w:val="both"/>
        <w:rPr>
          <w:rFonts w:ascii="Book Antiqua" w:hAnsi="Book Antiqua"/>
          <w:sz w:val="24"/>
          <w:szCs w:val="24"/>
          <w:lang w:val="id-ID"/>
        </w:rPr>
      </w:pPr>
      <w:r w:rsidRPr="00844E79">
        <w:rPr>
          <w:rFonts w:ascii="Book Antiqua" w:hAnsi="Book Antiqua"/>
          <w:sz w:val="24"/>
          <w:szCs w:val="24"/>
          <w:lang w:val="id-ID"/>
        </w:rPr>
        <w:t>Banking</w:t>
      </w:r>
      <w:r w:rsidR="00586AEE" w:rsidRPr="00844E79">
        <w:rPr>
          <w:rFonts w:ascii="Book Antiqua" w:hAnsi="Book Antiqua"/>
          <w:sz w:val="24"/>
          <w:szCs w:val="24"/>
          <w:lang w:val="id-ID"/>
        </w:rPr>
        <w:t xml:space="preserve"> financial institution has a strategic function as an intermediary institution and provides services in payment </w:t>
      </w:r>
      <w:r w:rsidRPr="00844E79">
        <w:rPr>
          <w:rFonts w:ascii="Book Antiqua" w:hAnsi="Book Antiqua"/>
          <w:sz w:val="24"/>
          <w:szCs w:val="24"/>
          <w:lang w:val="id-ID"/>
        </w:rPr>
        <w:t>flows</w:t>
      </w:r>
      <w:r w:rsidR="00586AEE" w:rsidRPr="00844E79">
        <w:rPr>
          <w:rFonts w:ascii="Book Antiqua" w:hAnsi="Book Antiqua"/>
          <w:sz w:val="24"/>
          <w:szCs w:val="24"/>
          <w:lang w:val="id-ID"/>
        </w:rPr>
        <w:t>. This</w:t>
      </w:r>
      <w:r w:rsidRPr="00844E79">
        <w:rPr>
          <w:rFonts w:ascii="Book Antiqua" w:hAnsi="Book Antiqua"/>
          <w:sz w:val="24"/>
          <w:szCs w:val="24"/>
          <w:lang w:val="id-ID"/>
        </w:rPr>
        <w:t xml:space="preserve"> financial intermediation</w:t>
      </w:r>
      <w:r w:rsidR="00586AEE" w:rsidRPr="00844E79">
        <w:rPr>
          <w:rFonts w:ascii="Book Antiqua" w:hAnsi="Book Antiqua"/>
          <w:sz w:val="24"/>
          <w:szCs w:val="24"/>
          <w:lang w:val="id-ID"/>
        </w:rPr>
        <w:t xml:space="preserve"> gives the fundamental role in the process of transfer of funds, so </w:t>
      </w:r>
      <w:r w:rsidRPr="00844E79">
        <w:rPr>
          <w:rFonts w:ascii="Book Antiqua" w:hAnsi="Book Antiqua"/>
          <w:sz w:val="24"/>
          <w:szCs w:val="24"/>
          <w:lang w:val="id-ID"/>
        </w:rPr>
        <w:t>it can b</w:t>
      </w:r>
      <w:r w:rsidR="00586AEE" w:rsidRPr="00844E79">
        <w:rPr>
          <w:rFonts w:ascii="Book Antiqua" w:hAnsi="Book Antiqua"/>
          <w:sz w:val="24"/>
          <w:szCs w:val="24"/>
          <w:lang w:val="id-ID"/>
        </w:rPr>
        <w:t>oost the economy. The process of transferring these funds is the process of buying surplus funds from</w:t>
      </w:r>
      <w:r w:rsidR="00D9131E" w:rsidRPr="00844E79">
        <w:rPr>
          <w:rFonts w:ascii="Book Antiqua" w:hAnsi="Book Antiqua"/>
          <w:sz w:val="24"/>
          <w:szCs w:val="24"/>
          <w:lang w:val="id-ID"/>
        </w:rPr>
        <w:t xml:space="preserve"> both</w:t>
      </w:r>
      <w:r w:rsidR="00586AEE" w:rsidRPr="00844E79">
        <w:rPr>
          <w:rFonts w:ascii="Book Antiqua" w:hAnsi="Book Antiqua"/>
          <w:sz w:val="24"/>
          <w:szCs w:val="24"/>
          <w:lang w:val="id-ID"/>
        </w:rPr>
        <w:t xml:space="preserve"> the economic unit</w:t>
      </w:r>
      <w:r w:rsidR="00D9131E" w:rsidRPr="00844E79">
        <w:rPr>
          <w:rFonts w:ascii="Book Antiqua" w:hAnsi="Book Antiqua"/>
          <w:sz w:val="24"/>
          <w:szCs w:val="24"/>
          <w:lang w:val="id-ID"/>
        </w:rPr>
        <w:t xml:space="preserve"> of</w:t>
      </w:r>
      <w:r w:rsidRPr="00844E79">
        <w:rPr>
          <w:rFonts w:ascii="Book Antiqua" w:hAnsi="Book Antiqua"/>
          <w:sz w:val="24"/>
          <w:szCs w:val="24"/>
          <w:lang w:val="id-ID"/>
        </w:rPr>
        <w:t xml:space="preserve"> the </w:t>
      </w:r>
      <w:r w:rsidR="00D9131E" w:rsidRPr="00844E79">
        <w:rPr>
          <w:rFonts w:ascii="Book Antiqua" w:hAnsi="Book Antiqua"/>
          <w:sz w:val="24"/>
          <w:szCs w:val="24"/>
          <w:lang w:val="id-ID"/>
        </w:rPr>
        <w:t xml:space="preserve">government </w:t>
      </w:r>
      <w:r w:rsidRPr="00844E79">
        <w:rPr>
          <w:rFonts w:ascii="Book Antiqua" w:hAnsi="Book Antiqua"/>
          <w:sz w:val="24"/>
          <w:szCs w:val="24"/>
          <w:lang w:val="id-ID"/>
        </w:rPr>
        <w:t xml:space="preserve">business sector </w:t>
      </w:r>
      <w:r w:rsidR="00586AEE" w:rsidRPr="00844E79">
        <w:rPr>
          <w:rFonts w:ascii="Book Antiqua" w:hAnsi="Book Antiqua"/>
          <w:sz w:val="24"/>
          <w:szCs w:val="24"/>
          <w:lang w:val="id-ID"/>
        </w:rPr>
        <w:t>and households</w:t>
      </w:r>
      <w:r w:rsidR="00D9131E" w:rsidRPr="00844E79">
        <w:rPr>
          <w:rFonts w:ascii="Book Antiqua" w:hAnsi="Book Antiqua"/>
          <w:sz w:val="24"/>
          <w:szCs w:val="24"/>
          <w:lang w:val="id-ID"/>
        </w:rPr>
        <w:t>’</w:t>
      </w:r>
      <w:r w:rsidR="00586AEE" w:rsidRPr="00844E79">
        <w:rPr>
          <w:rFonts w:ascii="Book Antiqua" w:hAnsi="Book Antiqua"/>
          <w:sz w:val="24"/>
          <w:szCs w:val="24"/>
          <w:lang w:val="id-ID"/>
        </w:rPr>
        <w:t xml:space="preserve">, </w:t>
      </w:r>
      <w:r w:rsidR="00D9131E" w:rsidRPr="00844E79">
        <w:rPr>
          <w:rFonts w:ascii="Book Antiqua" w:hAnsi="Book Antiqua"/>
          <w:sz w:val="24"/>
          <w:szCs w:val="24"/>
          <w:lang w:val="id-ID"/>
        </w:rPr>
        <w:t xml:space="preserve">in order </w:t>
      </w:r>
      <w:r w:rsidR="00586AEE" w:rsidRPr="00844E79">
        <w:rPr>
          <w:rFonts w:ascii="Book Antiqua" w:hAnsi="Book Antiqua"/>
          <w:sz w:val="24"/>
          <w:szCs w:val="24"/>
          <w:lang w:val="id-ID"/>
        </w:rPr>
        <w:t>to be channeled to deficit economic units. In addition</w:t>
      </w:r>
      <w:r w:rsidR="00D9131E" w:rsidRPr="00844E79">
        <w:rPr>
          <w:rFonts w:ascii="Book Antiqua" w:hAnsi="Book Antiqua"/>
          <w:sz w:val="24"/>
          <w:szCs w:val="24"/>
          <w:lang w:val="id-ID"/>
        </w:rPr>
        <w:t>,</w:t>
      </w:r>
      <w:r w:rsidR="00586AEE" w:rsidRPr="00844E79">
        <w:rPr>
          <w:rFonts w:ascii="Book Antiqua" w:hAnsi="Book Antiqua"/>
          <w:sz w:val="24"/>
          <w:szCs w:val="24"/>
          <w:lang w:val="id-ID"/>
        </w:rPr>
        <w:t xml:space="preserve"> bank also has a very important role because as an institution </w:t>
      </w:r>
      <w:r w:rsidR="00D9131E" w:rsidRPr="00844E79">
        <w:rPr>
          <w:rFonts w:ascii="Book Antiqua" w:hAnsi="Book Antiqua"/>
          <w:sz w:val="24"/>
          <w:szCs w:val="24"/>
          <w:lang w:val="id-ID"/>
        </w:rPr>
        <w:t>which is capable of</w:t>
      </w:r>
      <w:r w:rsidR="00586AEE" w:rsidRPr="00844E79">
        <w:rPr>
          <w:rFonts w:ascii="Book Antiqua" w:hAnsi="Book Antiqua"/>
          <w:sz w:val="24"/>
          <w:szCs w:val="24"/>
          <w:lang w:val="id-ID"/>
        </w:rPr>
        <w:t xml:space="preserve"> influenc</w:t>
      </w:r>
      <w:r w:rsidR="00D9131E" w:rsidRPr="00844E79">
        <w:rPr>
          <w:rFonts w:ascii="Book Antiqua" w:hAnsi="Book Antiqua"/>
          <w:sz w:val="24"/>
          <w:szCs w:val="24"/>
          <w:lang w:val="id-ID"/>
        </w:rPr>
        <w:t>ing</w:t>
      </w:r>
      <w:r w:rsidR="007369E3" w:rsidRPr="00844E79">
        <w:rPr>
          <w:rFonts w:ascii="Book Antiqua" w:hAnsi="Book Antiqua"/>
          <w:sz w:val="24"/>
          <w:szCs w:val="24"/>
          <w:lang w:val="id-ID"/>
        </w:rPr>
        <w:t xml:space="preserve"> economic activity through</w:t>
      </w:r>
      <w:r w:rsidR="00586AEE" w:rsidRPr="00844E79">
        <w:rPr>
          <w:rFonts w:ascii="Book Antiqua" w:hAnsi="Book Antiqua"/>
          <w:sz w:val="24"/>
          <w:szCs w:val="24"/>
          <w:lang w:val="id-ID"/>
        </w:rPr>
        <w:t xml:space="preserve"> bank's ability to increase or decrease the purchasing </w:t>
      </w:r>
      <w:r w:rsidR="007369E3" w:rsidRPr="00844E79">
        <w:rPr>
          <w:rFonts w:ascii="Book Antiqua" w:hAnsi="Book Antiqua"/>
          <w:sz w:val="24"/>
          <w:szCs w:val="24"/>
          <w:lang w:val="id-ID"/>
        </w:rPr>
        <w:t>potency</w:t>
      </w:r>
      <w:r w:rsidR="00586AEE" w:rsidRPr="00844E79">
        <w:rPr>
          <w:rFonts w:ascii="Book Antiqua" w:hAnsi="Book Antiqua"/>
          <w:sz w:val="24"/>
          <w:szCs w:val="24"/>
          <w:lang w:val="id-ID"/>
        </w:rPr>
        <w:t xml:space="preserve"> in the economy.</w:t>
      </w:r>
    </w:p>
    <w:p w:rsidR="00423647" w:rsidRPr="00844E79" w:rsidRDefault="00586AEE" w:rsidP="00844E79">
      <w:pPr>
        <w:pStyle w:val="ListParagraph"/>
        <w:ind w:left="0" w:firstLine="851"/>
        <w:jc w:val="both"/>
        <w:rPr>
          <w:rFonts w:ascii="Book Antiqua" w:hAnsi="Book Antiqua"/>
          <w:sz w:val="24"/>
          <w:szCs w:val="24"/>
          <w:lang w:val="id-ID"/>
        </w:rPr>
      </w:pPr>
      <w:r w:rsidRPr="00844E79">
        <w:rPr>
          <w:rFonts w:ascii="Book Antiqua" w:hAnsi="Book Antiqua"/>
          <w:sz w:val="24"/>
          <w:szCs w:val="24"/>
          <w:lang w:val="id-ID"/>
        </w:rPr>
        <w:t>Banking act</w:t>
      </w:r>
      <w:r w:rsidR="00B36058" w:rsidRPr="00844E79">
        <w:rPr>
          <w:rFonts w:ascii="Book Antiqua" w:hAnsi="Book Antiqua"/>
          <w:sz w:val="24"/>
          <w:szCs w:val="24"/>
          <w:lang w:val="id-ID"/>
        </w:rPr>
        <w:t xml:space="preserve">ivities can be divided into two; </w:t>
      </w:r>
      <w:r w:rsidRPr="00844E79">
        <w:rPr>
          <w:rFonts w:ascii="Book Antiqua" w:hAnsi="Book Antiqua"/>
          <w:sz w:val="24"/>
          <w:szCs w:val="24"/>
          <w:lang w:val="id-ID"/>
        </w:rPr>
        <w:t xml:space="preserve">conventional and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banks. The provision of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banking system is generally regulated in </w:t>
      </w:r>
      <w:r w:rsidR="00B36058" w:rsidRPr="00844E79">
        <w:rPr>
          <w:rFonts w:ascii="Book Antiqua" w:hAnsi="Book Antiqua"/>
          <w:sz w:val="24"/>
          <w:szCs w:val="24"/>
          <w:lang w:val="id-ID"/>
        </w:rPr>
        <w:t xml:space="preserve">the </w:t>
      </w:r>
      <w:r w:rsidRPr="00844E79">
        <w:rPr>
          <w:rFonts w:ascii="Book Antiqua" w:hAnsi="Book Antiqua"/>
          <w:sz w:val="24"/>
          <w:szCs w:val="24"/>
          <w:lang w:val="id-ID"/>
        </w:rPr>
        <w:t xml:space="preserve">Law 10 of 1998 where </w:t>
      </w:r>
      <w:r w:rsidR="00B36058" w:rsidRPr="00844E79">
        <w:rPr>
          <w:rFonts w:ascii="Book Antiqua" w:hAnsi="Book Antiqua"/>
          <w:sz w:val="24"/>
          <w:szCs w:val="24"/>
          <w:lang w:val="id-ID"/>
        </w:rPr>
        <w:t xml:space="preserve">commercial bank </w:t>
      </w:r>
      <w:r w:rsidRPr="00844E79">
        <w:rPr>
          <w:rFonts w:ascii="Book Antiqua" w:hAnsi="Book Antiqua"/>
          <w:sz w:val="24"/>
          <w:szCs w:val="24"/>
          <w:lang w:val="id-ID"/>
        </w:rPr>
        <w:t xml:space="preserve">is a bank conducting conventional business and or based on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principles in its activities </w:t>
      </w:r>
      <w:r w:rsidR="00B36058" w:rsidRPr="00844E79">
        <w:rPr>
          <w:rFonts w:ascii="Book Antiqua" w:hAnsi="Book Antiqua"/>
          <w:sz w:val="24"/>
          <w:szCs w:val="24"/>
          <w:lang w:val="id-ID"/>
        </w:rPr>
        <w:t xml:space="preserve">of </w:t>
      </w:r>
      <w:r w:rsidRPr="00844E79">
        <w:rPr>
          <w:rFonts w:ascii="Book Antiqua" w:hAnsi="Book Antiqua"/>
          <w:sz w:val="24"/>
          <w:szCs w:val="24"/>
          <w:lang w:val="id-ID"/>
        </w:rPr>
        <w:t xml:space="preserve">providing services in </w:t>
      </w:r>
      <w:r w:rsidR="00B36058" w:rsidRPr="00844E79">
        <w:rPr>
          <w:rFonts w:ascii="Book Antiqua" w:hAnsi="Book Antiqua"/>
          <w:sz w:val="24"/>
          <w:szCs w:val="24"/>
          <w:lang w:val="id-ID"/>
        </w:rPr>
        <w:t xml:space="preserve">the flows </w:t>
      </w:r>
      <w:r w:rsidR="00130791" w:rsidRPr="00844E79">
        <w:rPr>
          <w:rFonts w:ascii="Book Antiqua" w:hAnsi="Book Antiqua"/>
          <w:sz w:val="24"/>
          <w:szCs w:val="24"/>
          <w:lang w:val="id-ID"/>
        </w:rPr>
        <w:t>of payments</w:t>
      </w:r>
      <w:r w:rsidRPr="00844E79">
        <w:rPr>
          <w:rFonts w:ascii="Book Antiqua" w:hAnsi="Book Antiqua"/>
          <w:sz w:val="24"/>
          <w:szCs w:val="24"/>
          <w:lang w:val="id-ID"/>
        </w:rPr>
        <w:t xml:space="preserve">. While the </w:t>
      </w:r>
      <w:r w:rsidR="00130791" w:rsidRPr="00844E79">
        <w:rPr>
          <w:rFonts w:ascii="Book Antiqua" w:hAnsi="Book Antiqua"/>
          <w:sz w:val="24"/>
          <w:szCs w:val="24"/>
          <w:lang w:val="id-ID"/>
        </w:rPr>
        <w:t xml:space="preserve">society financial and credit loansbank </w:t>
      </w:r>
      <w:r w:rsidRPr="00844E79">
        <w:rPr>
          <w:rFonts w:ascii="Book Antiqua" w:hAnsi="Book Antiqua"/>
          <w:sz w:val="24"/>
          <w:szCs w:val="24"/>
          <w:lang w:val="id-ID"/>
        </w:rPr>
        <w:t>is a bank conducting business conventional</w:t>
      </w:r>
      <w:r w:rsidR="0028351A" w:rsidRPr="00844E79">
        <w:rPr>
          <w:rFonts w:ascii="Book Antiqua" w:hAnsi="Book Antiqua"/>
          <w:sz w:val="24"/>
          <w:szCs w:val="24"/>
          <w:lang w:val="id-ID"/>
        </w:rPr>
        <w:t>ly</w:t>
      </w:r>
      <w:r w:rsidRPr="00844E79">
        <w:rPr>
          <w:rFonts w:ascii="Book Antiqua" w:hAnsi="Book Antiqua"/>
          <w:sz w:val="24"/>
          <w:szCs w:val="24"/>
          <w:lang w:val="id-ID"/>
        </w:rPr>
        <w:t xml:space="preserve"> or based on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principles </w:t>
      </w:r>
      <w:r w:rsidR="00423647" w:rsidRPr="00844E79">
        <w:rPr>
          <w:rFonts w:ascii="Book Antiqua" w:hAnsi="Book Antiqua"/>
          <w:sz w:val="24"/>
          <w:szCs w:val="24"/>
          <w:lang w:val="id-ID"/>
        </w:rPr>
        <w:t xml:space="preserve">which </w:t>
      </w:r>
      <w:r w:rsidRPr="00844E79">
        <w:rPr>
          <w:rFonts w:ascii="Book Antiqua" w:hAnsi="Book Antiqua"/>
          <w:sz w:val="24"/>
          <w:szCs w:val="24"/>
          <w:lang w:val="id-ID"/>
        </w:rPr>
        <w:t>do</w:t>
      </w:r>
      <w:r w:rsidR="00423647" w:rsidRPr="00844E79">
        <w:rPr>
          <w:rFonts w:ascii="Book Antiqua" w:hAnsi="Book Antiqua"/>
          <w:sz w:val="24"/>
          <w:szCs w:val="24"/>
          <w:lang w:val="id-ID"/>
        </w:rPr>
        <w:t>es</w:t>
      </w:r>
      <w:r w:rsidRPr="00844E79">
        <w:rPr>
          <w:rFonts w:ascii="Book Antiqua" w:hAnsi="Book Antiqua"/>
          <w:sz w:val="24"/>
          <w:szCs w:val="24"/>
          <w:lang w:val="id-ID"/>
        </w:rPr>
        <w:t xml:space="preserve"> not </w:t>
      </w:r>
      <w:r w:rsidR="00423647" w:rsidRPr="00844E79">
        <w:rPr>
          <w:rFonts w:ascii="Book Antiqua" w:hAnsi="Book Antiqua"/>
          <w:sz w:val="24"/>
          <w:szCs w:val="24"/>
          <w:lang w:val="id-ID"/>
        </w:rPr>
        <w:t xml:space="preserve">provide payment </w:t>
      </w:r>
      <w:r w:rsidRPr="00844E79">
        <w:rPr>
          <w:rFonts w:ascii="Book Antiqua" w:hAnsi="Book Antiqua"/>
          <w:sz w:val="24"/>
          <w:szCs w:val="24"/>
          <w:lang w:val="id-ID"/>
        </w:rPr>
        <w:t xml:space="preserve">services </w:t>
      </w:r>
      <w:r w:rsidR="00423647" w:rsidRPr="00844E79">
        <w:rPr>
          <w:rFonts w:ascii="Book Antiqua" w:hAnsi="Book Antiqua"/>
          <w:sz w:val="24"/>
          <w:szCs w:val="24"/>
          <w:lang w:val="id-ID"/>
        </w:rPr>
        <w:t>in their actions</w:t>
      </w:r>
      <w:r w:rsidRPr="00844E79">
        <w:rPr>
          <w:rFonts w:ascii="Book Antiqua" w:hAnsi="Book Antiqua"/>
          <w:sz w:val="24"/>
          <w:szCs w:val="24"/>
          <w:lang w:val="id-ID"/>
        </w:rPr>
        <w:t>.</w:t>
      </w:r>
    </w:p>
    <w:p w:rsidR="0032191A" w:rsidRPr="00844E79" w:rsidRDefault="00844E79" w:rsidP="00844E79">
      <w:pPr>
        <w:pStyle w:val="ListParagraph"/>
        <w:ind w:left="0" w:firstLine="851"/>
        <w:jc w:val="both"/>
        <w:rPr>
          <w:rFonts w:ascii="Book Antiqua" w:hAnsi="Book Antiqua"/>
          <w:sz w:val="24"/>
          <w:szCs w:val="24"/>
          <w:lang w:val="id-ID"/>
        </w:rPr>
      </w:pP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banks have a </w:t>
      </w:r>
      <w:r w:rsidR="00423647" w:rsidRPr="00844E79">
        <w:rPr>
          <w:rFonts w:ascii="Book Antiqua" w:hAnsi="Book Antiqua"/>
          <w:sz w:val="24"/>
          <w:szCs w:val="24"/>
          <w:lang w:val="id-ID"/>
        </w:rPr>
        <w:t xml:space="preserve">same </w:t>
      </w:r>
      <w:r w:rsidR="00586AEE" w:rsidRPr="00844E79">
        <w:rPr>
          <w:rFonts w:ascii="Book Antiqua" w:hAnsi="Book Antiqua"/>
          <w:sz w:val="24"/>
          <w:szCs w:val="24"/>
          <w:lang w:val="id-ID"/>
        </w:rPr>
        <w:t xml:space="preserve">role </w:t>
      </w:r>
      <w:r w:rsidR="00423647" w:rsidRPr="00844E79">
        <w:rPr>
          <w:rFonts w:ascii="Book Antiqua" w:hAnsi="Book Antiqua"/>
          <w:sz w:val="24"/>
          <w:szCs w:val="24"/>
          <w:lang w:val="id-ID"/>
        </w:rPr>
        <w:t>with</w:t>
      </w:r>
      <w:r w:rsidR="00586AEE" w:rsidRPr="00844E79">
        <w:rPr>
          <w:rFonts w:ascii="Book Antiqua" w:hAnsi="Book Antiqua"/>
          <w:sz w:val="24"/>
          <w:szCs w:val="24"/>
          <w:lang w:val="id-ID"/>
        </w:rPr>
        <w:t xml:space="preserve"> conventional banks although it has its own character, but </w:t>
      </w:r>
      <w:r w:rsidR="00423647" w:rsidRPr="00844E79">
        <w:rPr>
          <w:rFonts w:ascii="Book Antiqua" w:hAnsi="Book Antiqua"/>
          <w:sz w:val="24"/>
          <w:szCs w:val="24"/>
          <w:lang w:val="id-ID"/>
        </w:rPr>
        <w:t>they both are</w:t>
      </w:r>
      <w:r w:rsidR="00586AEE" w:rsidRPr="00844E79">
        <w:rPr>
          <w:rFonts w:ascii="Book Antiqua" w:hAnsi="Book Antiqua"/>
          <w:sz w:val="24"/>
          <w:szCs w:val="24"/>
          <w:lang w:val="id-ID"/>
        </w:rPr>
        <w:t xml:space="preserve"> expected to </w:t>
      </w:r>
      <w:r w:rsidR="00423647" w:rsidRPr="00844E79">
        <w:rPr>
          <w:rFonts w:ascii="Book Antiqua" w:hAnsi="Book Antiqua"/>
          <w:sz w:val="24"/>
          <w:szCs w:val="24"/>
          <w:lang w:val="id-ID"/>
        </w:rPr>
        <w:t>complete one another</w:t>
      </w:r>
      <w:r w:rsidR="00586AEE" w:rsidRPr="00844E79">
        <w:rPr>
          <w:rFonts w:ascii="Book Antiqua" w:hAnsi="Book Antiqua"/>
          <w:sz w:val="24"/>
          <w:szCs w:val="24"/>
          <w:lang w:val="id-ID"/>
        </w:rPr>
        <w:t xml:space="preserve"> and </w:t>
      </w:r>
      <w:r w:rsidR="00423647" w:rsidRPr="00844E79">
        <w:rPr>
          <w:rFonts w:ascii="Book Antiqua" w:hAnsi="Book Antiqua"/>
          <w:sz w:val="24"/>
          <w:szCs w:val="24"/>
          <w:lang w:val="id-ID"/>
        </w:rPr>
        <w:t xml:space="preserve">to provide </w:t>
      </w:r>
      <w:r w:rsidR="00586AEE" w:rsidRPr="00844E79">
        <w:rPr>
          <w:rFonts w:ascii="Book Antiqua" w:hAnsi="Book Antiqua"/>
          <w:sz w:val="24"/>
          <w:szCs w:val="24"/>
          <w:lang w:val="id-ID"/>
        </w:rPr>
        <w:t xml:space="preserve">services to people who have not been willing to utilize the services of conventional banks as well as to mobilize public funds which have not yet served by conventional banking system. The meaning of </w:t>
      </w: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banks (Siamat, 2004: 183) in general is a bank </w:t>
      </w:r>
      <w:r w:rsidR="0010674F" w:rsidRPr="00844E79">
        <w:rPr>
          <w:rFonts w:ascii="Book Antiqua" w:hAnsi="Book Antiqua"/>
          <w:sz w:val="24"/>
          <w:szCs w:val="24"/>
          <w:lang w:val="id-ID"/>
        </w:rPr>
        <w:t xml:space="preserve">that performs its business enterprises </w:t>
      </w:r>
      <w:r w:rsidR="00586AEE" w:rsidRPr="00844E79">
        <w:rPr>
          <w:rFonts w:ascii="Book Antiqua" w:hAnsi="Book Antiqua"/>
          <w:sz w:val="24"/>
          <w:szCs w:val="24"/>
          <w:lang w:val="id-ID"/>
        </w:rPr>
        <w:t>based on the p</w:t>
      </w:r>
      <w:r w:rsidR="0010674F" w:rsidRPr="00844E79">
        <w:rPr>
          <w:rFonts w:ascii="Book Antiqua" w:hAnsi="Book Antiqua"/>
          <w:sz w:val="24"/>
          <w:szCs w:val="24"/>
          <w:lang w:val="id-ID"/>
        </w:rPr>
        <w:t xml:space="preserve">rinciples of Islamic </w:t>
      </w:r>
      <w:r w:rsidRPr="00844E79">
        <w:rPr>
          <w:rFonts w:ascii="Book Antiqua" w:hAnsi="Book Antiqua"/>
          <w:i/>
          <w:iCs/>
          <w:sz w:val="24"/>
          <w:szCs w:val="24"/>
          <w:lang w:val="id-ID"/>
        </w:rPr>
        <w:t>Sharia</w:t>
      </w:r>
      <w:r w:rsidR="0010674F" w:rsidRPr="00844E79">
        <w:rPr>
          <w:rFonts w:ascii="Book Antiqua" w:hAnsi="Book Antiqua"/>
          <w:sz w:val="24"/>
          <w:szCs w:val="24"/>
          <w:lang w:val="id-ID"/>
        </w:rPr>
        <w:t xml:space="preserve"> law referring to </w:t>
      </w:r>
      <w:r w:rsidR="00586AEE" w:rsidRPr="00844E79">
        <w:rPr>
          <w:rFonts w:ascii="Book Antiqua" w:hAnsi="Book Antiqua"/>
          <w:sz w:val="24"/>
          <w:szCs w:val="24"/>
          <w:lang w:val="id-ID"/>
        </w:rPr>
        <w:t xml:space="preserve">the Qur'an and Al Hadith. While the </w:t>
      </w: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principles in accordance with Act No. 10 of 1998 is the treaty rules based on Islamic law between the bank and other parties to save money and or finance business activities or other activities stated </w:t>
      </w:r>
      <w:r w:rsidR="00061517" w:rsidRPr="00844E79">
        <w:rPr>
          <w:rFonts w:ascii="Book Antiqua" w:hAnsi="Book Antiqua"/>
          <w:sz w:val="24"/>
          <w:szCs w:val="24"/>
          <w:lang w:val="id-ID"/>
        </w:rPr>
        <w:t>agreeable</w:t>
      </w:r>
      <w:r w:rsidR="00586AEE" w:rsidRPr="00844E79">
        <w:rPr>
          <w:rFonts w:ascii="Book Antiqua" w:hAnsi="Book Antiqua"/>
          <w:sz w:val="24"/>
          <w:szCs w:val="24"/>
          <w:lang w:val="id-ID"/>
        </w:rPr>
        <w:t xml:space="preserve"> with </w:t>
      </w: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w:t>
      </w:r>
      <w:r w:rsidR="00061517" w:rsidRPr="00844E79">
        <w:rPr>
          <w:rFonts w:ascii="Book Antiqua" w:hAnsi="Book Antiqua"/>
          <w:sz w:val="24"/>
          <w:szCs w:val="24"/>
          <w:lang w:val="id-ID"/>
        </w:rPr>
        <w:t>such as</w:t>
      </w:r>
      <w:r w:rsidR="00586AEE" w:rsidRPr="00844E79">
        <w:rPr>
          <w:rFonts w:ascii="Book Antiqua" w:hAnsi="Book Antiqua"/>
          <w:sz w:val="24"/>
          <w:szCs w:val="24"/>
          <w:lang w:val="id-ID"/>
        </w:rPr>
        <w:t xml:space="preserve"> financing based on the principle of profit sharing (</w:t>
      </w:r>
      <w:r w:rsidR="00586AEE" w:rsidRPr="00844E79">
        <w:rPr>
          <w:rFonts w:ascii="Book Antiqua" w:hAnsi="Book Antiqua"/>
          <w:i/>
          <w:iCs/>
          <w:sz w:val="24"/>
          <w:szCs w:val="24"/>
          <w:lang w:val="id-ID"/>
        </w:rPr>
        <w:t>Mudharabah</w:t>
      </w:r>
      <w:r w:rsidR="00586AEE" w:rsidRPr="00844E79">
        <w:rPr>
          <w:rFonts w:ascii="Book Antiqua" w:hAnsi="Book Antiqua"/>
          <w:sz w:val="24"/>
          <w:szCs w:val="24"/>
          <w:lang w:val="id-ID"/>
        </w:rPr>
        <w:t>), financing based on the principle of equity (</w:t>
      </w:r>
      <w:r w:rsidR="00061517" w:rsidRPr="00844E79">
        <w:rPr>
          <w:rFonts w:ascii="Book Antiqua" w:hAnsi="Book Antiqua"/>
          <w:i/>
          <w:iCs/>
          <w:sz w:val="24"/>
          <w:szCs w:val="24"/>
          <w:lang w:val="id-ID"/>
        </w:rPr>
        <w:t>Musharakah</w:t>
      </w:r>
      <w:r w:rsidR="00586AEE" w:rsidRPr="00844E79">
        <w:rPr>
          <w:rFonts w:ascii="Book Antiqua" w:hAnsi="Book Antiqua"/>
          <w:sz w:val="24"/>
          <w:szCs w:val="24"/>
          <w:lang w:val="id-ID"/>
        </w:rPr>
        <w:t>), the principle of buying and selling goods (</w:t>
      </w:r>
      <w:r w:rsidR="00061517" w:rsidRPr="00844E79">
        <w:rPr>
          <w:rFonts w:ascii="Book Antiqua" w:hAnsi="Book Antiqua"/>
          <w:i/>
          <w:iCs/>
          <w:sz w:val="24"/>
          <w:szCs w:val="24"/>
          <w:lang w:val="id-ID"/>
        </w:rPr>
        <w:t>Murabaha</w:t>
      </w:r>
      <w:r w:rsidR="00586AEE" w:rsidRPr="00844E79">
        <w:rPr>
          <w:rFonts w:ascii="Book Antiqua" w:hAnsi="Book Antiqua"/>
          <w:sz w:val="24"/>
          <w:szCs w:val="24"/>
          <w:lang w:val="id-ID"/>
        </w:rPr>
        <w:t xml:space="preserve">) or the financing of capital goods </w:t>
      </w:r>
      <w:r w:rsidR="00061517" w:rsidRPr="00844E79">
        <w:rPr>
          <w:rFonts w:ascii="Book Antiqua" w:hAnsi="Book Antiqua"/>
          <w:sz w:val="24"/>
          <w:szCs w:val="24"/>
          <w:lang w:val="id-ID"/>
        </w:rPr>
        <w:t xml:space="preserve">founded on </w:t>
      </w:r>
      <w:r w:rsidR="00586AEE" w:rsidRPr="00844E79">
        <w:rPr>
          <w:rFonts w:ascii="Book Antiqua" w:hAnsi="Book Antiqua"/>
          <w:sz w:val="24"/>
          <w:szCs w:val="24"/>
          <w:lang w:val="id-ID"/>
        </w:rPr>
        <w:t xml:space="preserve">the </w:t>
      </w:r>
      <w:r w:rsidR="00061517" w:rsidRPr="00844E79">
        <w:rPr>
          <w:rFonts w:ascii="Book Antiqua" w:hAnsi="Book Antiqua"/>
          <w:sz w:val="24"/>
          <w:szCs w:val="24"/>
          <w:lang w:val="id-ID"/>
        </w:rPr>
        <w:t xml:space="preserve">principle </w:t>
      </w:r>
      <w:r w:rsidR="00586AEE" w:rsidRPr="00844E79">
        <w:rPr>
          <w:rFonts w:ascii="Book Antiqua" w:hAnsi="Book Antiqua"/>
          <w:sz w:val="24"/>
          <w:szCs w:val="24"/>
          <w:lang w:val="id-ID"/>
        </w:rPr>
        <w:t>of pure lease (</w:t>
      </w:r>
      <w:r w:rsidR="00061517" w:rsidRPr="00844E79">
        <w:rPr>
          <w:rFonts w:ascii="Book Antiqua" w:hAnsi="Book Antiqua"/>
          <w:i/>
          <w:iCs/>
          <w:sz w:val="24"/>
          <w:szCs w:val="24"/>
          <w:lang w:val="id-ID"/>
        </w:rPr>
        <w:t>Ijara</w:t>
      </w:r>
      <w:r w:rsidR="00586AEE" w:rsidRPr="00844E79">
        <w:rPr>
          <w:rFonts w:ascii="Book Antiqua" w:hAnsi="Book Antiqua"/>
          <w:sz w:val="24"/>
          <w:szCs w:val="24"/>
          <w:lang w:val="id-ID"/>
        </w:rPr>
        <w:t xml:space="preserve">) or </w:t>
      </w:r>
      <w:r w:rsidR="003B04BC" w:rsidRPr="00844E79">
        <w:rPr>
          <w:rFonts w:ascii="Book Antiqua" w:hAnsi="Book Antiqua"/>
          <w:sz w:val="24"/>
          <w:szCs w:val="24"/>
          <w:lang w:val="id-ID"/>
        </w:rPr>
        <w:t>an option to</w:t>
      </w:r>
      <w:r w:rsidR="00586AEE" w:rsidRPr="00844E79">
        <w:rPr>
          <w:rFonts w:ascii="Book Antiqua" w:hAnsi="Book Antiqua"/>
          <w:sz w:val="24"/>
          <w:szCs w:val="24"/>
          <w:lang w:val="id-ID"/>
        </w:rPr>
        <w:t xml:space="preserve"> transfer </w:t>
      </w:r>
      <w:r w:rsidR="003B04BC" w:rsidRPr="00844E79">
        <w:rPr>
          <w:rFonts w:ascii="Book Antiqua" w:hAnsi="Book Antiqua"/>
          <w:sz w:val="24"/>
          <w:szCs w:val="24"/>
          <w:lang w:val="id-ID"/>
        </w:rPr>
        <w:t>the</w:t>
      </w:r>
      <w:r w:rsidR="00586AEE" w:rsidRPr="00844E79">
        <w:rPr>
          <w:rFonts w:ascii="Book Antiqua" w:hAnsi="Book Antiqua"/>
          <w:sz w:val="24"/>
          <w:szCs w:val="24"/>
          <w:lang w:val="id-ID"/>
        </w:rPr>
        <w:t xml:space="preserve"> ownership of goods leased from the bank by another party (</w:t>
      </w:r>
      <w:r w:rsidR="003B04BC" w:rsidRPr="00844E79">
        <w:rPr>
          <w:rFonts w:ascii="Book Antiqua" w:hAnsi="Book Antiqua"/>
          <w:i/>
          <w:iCs/>
          <w:sz w:val="24"/>
          <w:szCs w:val="24"/>
          <w:lang w:val="id-ID"/>
        </w:rPr>
        <w:t xml:space="preserve">Ijara </w:t>
      </w:r>
      <w:r w:rsidR="00586AEE" w:rsidRPr="00844E79">
        <w:rPr>
          <w:rFonts w:ascii="Book Antiqua" w:hAnsi="Book Antiqua"/>
          <w:i/>
          <w:iCs/>
          <w:sz w:val="24"/>
          <w:szCs w:val="24"/>
          <w:lang w:val="id-ID"/>
        </w:rPr>
        <w:t>wa</w:t>
      </w:r>
      <w:r w:rsidR="003B04BC" w:rsidRPr="00844E79">
        <w:rPr>
          <w:rFonts w:ascii="Book Antiqua" w:hAnsi="Book Antiqua"/>
          <w:i/>
          <w:iCs/>
          <w:sz w:val="24"/>
          <w:szCs w:val="24"/>
          <w:lang w:val="id-ID"/>
        </w:rPr>
        <w:t xml:space="preserve"> Iqtina</w:t>
      </w:r>
      <w:r w:rsidR="00586AEE" w:rsidRPr="00844E79">
        <w:rPr>
          <w:rFonts w:ascii="Book Antiqua" w:hAnsi="Book Antiqua"/>
          <w:sz w:val="24"/>
          <w:szCs w:val="24"/>
          <w:lang w:val="id-ID"/>
        </w:rPr>
        <w:t xml:space="preserve">). </w:t>
      </w: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banking provides interest-free service</w:t>
      </w:r>
      <w:r w:rsidR="003B04BC" w:rsidRPr="00844E79">
        <w:rPr>
          <w:rFonts w:ascii="Book Antiqua" w:hAnsi="Book Antiqua"/>
          <w:sz w:val="24"/>
          <w:szCs w:val="24"/>
          <w:lang w:val="id-ID"/>
        </w:rPr>
        <w:t>s</w:t>
      </w:r>
      <w:r w:rsidR="00586AEE" w:rsidRPr="00844E79">
        <w:rPr>
          <w:rFonts w:ascii="Book Antiqua" w:hAnsi="Book Antiqua"/>
          <w:sz w:val="24"/>
          <w:szCs w:val="24"/>
          <w:lang w:val="id-ID"/>
        </w:rPr>
        <w:t xml:space="preserve"> to its customers. Payment and withdrawal of interest is prohibited in all forms of transactions. Islam forbids Muslims attract or pay interest (</w:t>
      </w:r>
      <w:r w:rsidR="00586AEE" w:rsidRPr="00844E79">
        <w:rPr>
          <w:rFonts w:ascii="Book Antiqua" w:hAnsi="Book Antiqua"/>
          <w:i/>
          <w:iCs/>
          <w:sz w:val="24"/>
          <w:szCs w:val="24"/>
          <w:lang w:val="id-ID"/>
        </w:rPr>
        <w:t>usury</w:t>
      </w:r>
      <w:r w:rsidR="00586AEE" w:rsidRPr="00844E79">
        <w:rPr>
          <w:rFonts w:ascii="Book Antiqua" w:hAnsi="Book Antiqua"/>
          <w:sz w:val="24"/>
          <w:szCs w:val="24"/>
          <w:lang w:val="id-ID"/>
        </w:rPr>
        <w:t xml:space="preserve">). </w:t>
      </w:r>
      <w:r w:rsidR="0032191A" w:rsidRPr="00844E79">
        <w:rPr>
          <w:rFonts w:ascii="Book Antiqua" w:hAnsi="Book Antiqua"/>
          <w:sz w:val="24"/>
          <w:szCs w:val="24"/>
          <w:lang w:val="id-ID"/>
        </w:rPr>
        <w:t>Such p</w:t>
      </w:r>
      <w:r w:rsidR="00586AEE" w:rsidRPr="00844E79">
        <w:rPr>
          <w:rFonts w:ascii="Book Antiqua" w:hAnsi="Book Antiqua"/>
          <w:sz w:val="24"/>
          <w:szCs w:val="24"/>
          <w:lang w:val="id-ID"/>
        </w:rPr>
        <w:t xml:space="preserve">rohibition is what distinguishes the </w:t>
      </w:r>
      <w:r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banking system with the conventional banking system.</w:t>
      </w:r>
    </w:p>
    <w:p w:rsidR="00633960" w:rsidRPr="00844E79" w:rsidRDefault="00586AEE" w:rsidP="00844E79">
      <w:pPr>
        <w:pStyle w:val="ListParagraph"/>
        <w:ind w:left="0" w:firstLine="851"/>
        <w:jc w:val="both"/>
        <w:rPr>
          <w:rFonts w:ascii="Book Antiqua" w:hAnsi="Book Antiqua"/>
          <w:sz w:val="24"/>
          <w:szCs w:val="24"/>
          <w:lang w:val="id-ID"/>
        </w:rPr>
      </w:pPr>
      <w:r w:rsidRPr="00844E79">
        <w:rPr>
          <w:rFonts w:ascii="Book Antiqua" w:hAnsi="Book Antiqua"/>
          <w:sz w:val="24"/>
          <w:szCs w:val="24"/>
          <w:lang w:val="id-ID"/>
        </w:rPr>
        <w:t xml:space="preserve">Ponorogo as one of the districts in East Java, </w:t>
      </w:r>
      <w:r w:rsidR="00704E7C" w:rsidRPr="00844E79">
        <w:rPr>
          <w:rFonts w:ascii="Book Antiqua" w:hAnsi="Book Antiqua"/>
          <w:sz w:val="24"/>
          <w:szCs w:val="24"/>
          <w:lang w:val="id-ID"/>
        </w:rPr>
        <w:t>with</w:t>
      </w:r>
      <w:r w:rsidRPr="00844E79">
        <w:rPr>
          <w:rFonts w:ascii="Book Antiqua" w:hAnsi="Book Antiqua"/>
          <w:sz w:val="24"/>
          <w:szCs w:val="24"/>
          <w:lang w:val="id-ID"/>
        </w:rPr>
        <w:t xml:space="preserve"> majority of people are Muslims and </w:t>
      </w:r>
      <w:r w:rsidR="00704E7C" w:rsidRPr="00844E79">
        <w:rPr>
          <w:rFonts w:ascii="Book Antiqua" w:hAnsi="Book Antiqua"/>
          <w:sz w:val="24"/>
          <w:szCs w:val="24"/>
          <w:lang w:val="id-ID"/>
        </w:rPr>
        <w:t>has</w:t>
      </w:r>
      <w:r w:rsidRPr="00844E79">
        <w:rPr>
          <w:rFonts w:ascii="Book Antiqua" w:hAnsi="Book Antiqua"/>
          <w:sz w:val="24"/>
          <w:szCs w:val="24"/>
          <w:lang w:val="id-ID"/>
        </w:rPr>
        <w:t xml:space="preserve"> quite </w:t>
      </w:r>
      <w:r w:rsidR="00704E7C" w:rsidRPr="00844E79">
        <w:rPr>
          <w:rFonts w:ascii="Book Antiqua" w:hAnsi="Book Antiqua"/>
          <w:sz w:val="24"/>
          <w:szCs w:val="24"/>
          <w:lang w:val="id-ID"/>
        </w:rPr>
        <w:t>lot</w:t>
      </w:r>
      <w:r w:rsidRPr="00844E79">
        <w:rPr>
          <w:rFonts w:ascii="Book Antiqua" w:hAnsi="Book Antiqua"/>
          <w:sz w:val="24"/>
          <w:szCs w:val="24"/>
          <w:lang w:val="id-ID"/>
        </w:rPr>
        <w:t xml:space="preserve"> boarding school</w:t>
      </w:r>
      <w:r w:rsidR="00704E7C" w:rsidRPr="00844E79">
        <w:rPr>
          <w:rFonts w:ascii="Book Antiqua" w:hAnsi="Book Antiqua"/>
          <w:sz w:val="24"/>
          <w:szCs w:val="24"/>
          <w:lang w:val="id-ID"/>
        </w:rPr>
        <w:t>s including the biggest</w:t>
      </w:r>
      <w:r w:rsidRPr="00844E79">
        <w:rPr>
          <w:rFonts w:ascii="Book Antiqua" w:hAnsi="Book Antiqua"/>
          <w:sz w:val="24"/>
          <w:szCs w:val="24"/>
          <w:lang w:val="id-ID"/>
        </w:rPr>
        <w:t xml:space="preserve"> boarding school in Indonesia, namely Pondok Modern Gontor. The fact that the people of Ponorogo known </w:t>
      </w:r>
      <w:r w:rsidR="00704E7C" w:rsidRPr="00844E79">
        <w:rPr>
          <w:rFonts w:ascii="Book Antiqua" w:hAnsi="Book Antiqua"/>
          <w:sz w:val="24"/>
          <w:szCs w:val="24"/>
          <w:lang w:val="id-ID"/>
        </w:rPr>
        <w:t xml:space="preserve">as religious pupil society which is </w:t>
      </w:r>
      <w:r w:rsidRPr="00844E79">
        <w:rPr>
          <w:rFonts w:ascii="Book Antiqua" w:hAnsi="Book Antiqua"/>
          <w:sz w:val="24"/>
          <w:szCs w:val="24"/>
          <w:lang w:val="id-ID"/>
        </w:rPr>
        <w:t xml:space="preserve">supposed to uphold the </w:t>
      </w:r>
      <w:r w:rsidRPr="00844E79">
        <w:rPr>
          <w:rFonts w:ascii="Book Antiqua" w:hAnsi="Book Antiqua"/>
          <w:sz w:val="24"/>
          <w:szCs w:val="24"/>
          <w:lang w:val="id-ID"/>
        </w:rPr>
        <w:lastRenderedPageBreak/>
        <w:t xml:space="preserve">values ​​of religion and </w:t>
      </w:r>
      <w:r w:rsidR="00704E7C" w:rsidRPr="00844E79">
        <w:rPr>
          <w:rFonts w:ascii="Book Antiqua" w:hAnsi="Book Antiqua"/>
          <w:sz w:val="24"/>
          <w:szCs w:val="24"/>
          <w:lang w:val="id-ID"/>
        </w:rPr>
        <w:t xml:space="preserve">are </w:t>
      </w:r>
      <w:r w:rsidRPr="00844E79">
        <w:rPr>
          <w:rFonts w:ascii="Book Antiqua" w:hAnsi="Book Antiqua"/>
          <w:sz w:val="24"/>
          <w:szCs w:val="24"/>
          <w:lang w:val="id-ID"/>
        </w:rPr>
        <w:t xml:space="preserve">practiced in all activities of life as well as the fact that Ponorogo </w:t>
      </w:r>
      <w:r w:rsidR="00633960" w:rsidRPr="00844E79">
        <w:rPr>
          <w:rFonts w:ascii="Book Antiqua" w:hAnsi="Book Antiqua"/>
          <w:sz w:val="24"/>
          <w:szCs w:val="24"/>
          <w:lang w:val="id-ID"/>
        </w:rPr>
        <w:t>has</w:t>
      </w:r>
      <w:r w:rsidRPr="00844E79">
        <w:rPr>
          <w:rFonts w:ascii="Book Antiqua" w:hAnsi="Book Antiqua"/>
          <w:sz w:val="24"/>
          <w:szCs w:val="24"/>
          <w:lang w:val="id-ID"/>
        </w:rPr>
        <w:t xml:space="preserve"> boarding schools that are </w:t>
      </w:r>
      <w:r w:rsidR="00704E7C" w:rsidRPr="00844E79">
        <w:rPr>
          <w:rFonts w:ascii="Book Antiqua" w:hAnsi="Book Antiqua"/>
          <w:sz w:val="24"/>
          <w:szCs w:val="24"/>
          <w:lang w:val="id-ID"/>
        </w:rPr>
        <w:t>spread out</w:t>
      </w:r>
      <w:r w:rsidRPr="00844E79">
        <w:rPr>
          <w:rFonts w:ascii="Book Antiqua" w:hAnsi="Book Antiqua"/>
          <w:sz w:val="24"/>
          <w:szCs w:val="24"/>
          <w:lang w:val="id-ID"/>
        </w:rPr>
        <w:t xml:space="preserve"> in the </w:t>
      </w:r>
      <w:r w:rsidR="00633960" w:rsidRPr="00844E79">
        <w:rPr>
          <w:rFonts w:ascii="Book Antiqua" w:hAnsi="Book Antiqua"/>
          <w:sz w:val="24"/>
          <w:szCs w:val="24"/>
          <w:lang w:val="id-ID"/>
        </w:rPr>
        <w:t xml:space="preserve">district </w:t>
      </w:r>
      <w:r w:rsidRPr="00844E79">
        <w:rPr>
          <w:rFonts w:ascii="Book Antiqua" w:hAnsi="Book Antiqua"/>
          <w:sz w:val="24"/>
          <w:szCs w:val="24"/>
          <w:lang w:val="id-ID"/>
        </w:rPr>
        <w:t xml:space="preserve">of Siman, Mlarak, Jetis, and other areas </w:t>
      </w:r>
      <w:r w:rsidR="00633960" w:rsidRPr="00844E79">
        <w:rPr>
          <w:rFonts w:ascii="Book Antiqua" w:hAnsi="Book Antiqua"/>
          <w:sz w:val="24"/>
          <w:szCs w:val="24"/>
          <w:lang w:val="id-ID"/>
        </w:rPr>
        <w:t xml:space="preserve">become the </w:t>
      </w:r>
      <w:r w:rsidRPr="00844E79">
        <w:rPr>
          <w:rFonts w:ascii="Book Antiqua" w:hAnsi="Book Antiqua"/>
          <w:sz w:val="24"/>
          <w:szCs w:val="24"/>
          <w:lang w:val="id-ID"/>
        </w:rPr>
        <w:t>background</w:t>
      </w:r>
      <w:r w:rsidR="00633960" w:rsidRPr="00844E79">
        <w:rPr>
          <w:rFonts w:ascii="Book Antiqua" w:hAnsi="Book Antiqua"/>
          <w:sz w:val="24"/>
          <w:szCs w:val="24"/>
          <w:lang w:val="id-ID"/>
        </w:rPr>
        <w:t xml:space="preserve"> of this</w:t>
      </w:r>
      <w:r w:rsidRPr="00844E79">
        <w:rPr>
          <w:rFonts w:ascii="Book Antiqua" w:hAnsi="Book Antiqua"/>
          <w:sz w:val="24"/>
          <w:szCs w:val="24"/>
          <w:lang w:val="id-ID"/>
        </w:rPr>
        <w:t xml:space="preserve"> research proposal. </w:t>
      </w:r>
      <w:r w:rsidR="00633960" w:rsidRPr="00844E79">
        <w:rPr>
          <w:rFonts w:ascii="Book Antiqua" w:hAnsi="Book Antiqua"/>
          <w:sz w:val="24"/>
          <w:szCs w:val="24"/>
          <w:lang w:val="id-ID"/>
        </w:rPr>
        <w:t>Besides havingboarding schools,</w:t>
      </w:r>
      <w:r w:rsidRPr="00844E79">
        <w:rPr>
          <w:rFonts w:ascii="Book Antiqua" w:hAnsi="Book Antiqua"/>
          <w:sz w:val="24"/>
          <w:szCs w:val="24"/>
          <w:lang w:val="id-ID"/>
        </w:rPr>
        <w:t xml:space="preserve"> Ponorogo also </w:t>
      </w:r>
      <w:r w:rsidR="00633960" w:rsidRPr="00844E79">
        <w:rPr>
          <w:rFonts w:ascii="Book Antiqua" w:hAnsi="Book Antiqua"/>
          <w:sz w:val="24"/>
          <w:szCs w:val="24"/>
          <w:lang w:val="id-ID"/>
        </w:rPr>
        <w:t xml:space="preserve">hasIslamic state </w:t>
      </w:r>
      <w:r w:rsidRPr="00844E79">
        <w:rPr>
          <w:rFonts w:ascii="Book Antiqua" w:hAnsi="Book Antiqua"/>
          <w:sz w:val="24"/>
          <w:szCs w:val="24"/>
          <w:lang w:val="id-ID"/>
        </w:rPr>
        <w:t xml:space="preserve">and </w:t>
      </w:r>
      <w:r w:rsidR="00633960" w:rsidRPr="00844E79">
        <w:rPr>
          <w:rFonts w:ascii="Book Antiqua" w:hAnsi="Book Antiqua"/>
          <w:sz w:val="24"/>
          <w:szCs w:val="24"/>
          <w:lang w:val="id-ID"/>
        </w:rPr>
        <w:t xml:space="preserve">private university such </w:t>
      </w:r>
      <w:r w:rsidRPr="00844E79">
        <w:rPr>
          <w:rFonts w:ascii="Book Antiqua" w:hAnsi="Book Antiqua"/>
          <w:sz w:val="24"/>
          <w:szCs w:val="24"/>
          <w:lang w:val="id-ID"/>
        </w:rPr>
        <w:t>as ISID (Darussalam Institute of Islamic Studies), University of Muhammadiyah and STAIN (</w:t>
      </w:r>
      <w:r w:rsidR="00633960" w:rsidRPr="00844E79">
        <w:rPr>
          <w:rFonts w:ascii="Book Antiqua" w:hAnsi="Book Antiqua"/>
          <w:sz w:val="24"/>
          <w:szCs w:val="24"/>
          <w:lang w:val="id-ID"/>
        </w:rPr>
        <w:t>Islamic state college)</w:t>
      </w:r>
      <w:r w:rsidRPr="00844E79">
        <w:rPr>
          <w:rFonts w:ascii="Book Antiqua" w:hAnsi="Book Antiqua"/>
          <w:sz w:val="24"/>
          <w:szCs w:val="24"/>
          <w:lang w:val="id-ID"/>
        </w:rPr>
        <w:t>.</w:t>
      </w:r>
    </w:p>
    <w:p w:rsidR="00B41CEA" w:rsidRPr="00844E79" w:rsidRDefault="00633960" w:rsidP="00844E79">
      <w:pPr>
        <w:pStyle w:val="ListParagraph"/>
        <w:ind w:left="0" w:firstLine="851"/>
        <w:jc w:val="both"/>
        <w:rPr>
          <w:rFonts w:ascii="Book Antiqua" w:hAnsi="Book Antiqua"/>
          <w:sz w:val="24"/>
          <w:szCs w:val="24"/>
          <w:lang w:val="id-ID"/>
        </w:rPr>
      </w:pPr>
      <w:r w:rsidRPr="00844E79">
        <w:rPr>
          <w:rFonts w:ascii="Book Antiqua" w:hAnsi="Book Antiqua"/>
          <w:sz w:val="24"/>
          <w:szCs w:val="24"/>
          <w:lang w:val="id-ID"/>
        </w:rPr>
        <w:t>By t</w:t>
      </w:r>
      <w:r w:rsidR="00586AEE" w:rsidRPr="00844E79">
        <w:rPr>
          <w:rFonts w:ascii="Book Antiqua" w:hAnsi="Book Antiqua"/>
          <w:sz w:val="24"/>
          <w:szCs w:val="24"/>
          <w:lang w:val="id-ID"/>
        </w:rPr>
        <w:t xml:space="preserve">he number of boarding schools and </w:t>
      </w:r>
      <w:r w:rsidRPr="00844E79">
        <w:rPr>
          <w:rFonts w:ascii="Book Antiqua" w:hAnsi="Book Antiqua"/>
          <w:sz w:val="24"/>
          <w:szCs w:val="24"/>
          <w:lang w:val="id-ID"/>
        </w:rPr>
        <w:t xml:space="preserve">Islam </w:t>
      </w:r>
      <w:r w:rsidR="00586AEE" w:rsidRPr="00844E79">
        <w:rPr>
          <w:rFonts w:ascii="Book Antiqua" w:hAnsi="Book Antiqua"/>
          <w:sz w:val="24"/>
          <w:szCs w:val="24"/>
          <w:lang w:val="id-ID"/>
        </w:rPr>
        <w:t>colleges</w:t>
      </w:r>
      <w:r w:rsidRPr="00844E79">
        <w:rPr>
          <w:rFonts w:ascii="Book Antiqua" w:hAnsi="Book Antiqua"/>
          <w:sz w:val="24"/>
          <w:szCs w:val="24"/>
          <w:lang w:val="id-ID"/>
        </w:rPr>
        <w:t xml:space="preserve"> expected that</w:t>
      </w:r>
      <w:r w:rsidR="00844E79"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banking activity in Ponorogo </w:t>
      </w:r>
      <w:r w:rsidRPr="00844E79">
        <w:rPr>
          <w:rFonts w:ascii="Book Antiqua" w:hAnsi="Book Antiqua"/>
          <w:sz w:val="24"/>
          <w:szCs w:val="24"/>
          <w:lang w:val="id-ID"/>
        </w:rPr>
        <w:t xml:space="preserve">grow </w:t>
      </w:r>
      <w:r w:rsidR="00586AEE" w:rsidRPr="00844E79">
        <w:rPr>
          <w:rFonts w:ascii="Book Antiqua" w:hAnsi="Book Antiqua"/>
          <w:sz w:val="24"/>
          <w:szCs w:val="24"/>
          <w:lang w:val="id-ID"/>
        </w:rPr>
        <w:t xml:space="preserve">more rapidly with a variety of </w:t>
      </w:r>
      <w:r w:rsidRPr="00844E79">
        <w:rPr>
          <w:rFonts w:ascii="Book Antiqua" w:hAnsi="Book Antiqua"/>
          <w:sz w:val="24"/>
          <w:szCs w:val="24"/>
          <w:lang w:val="id-ID"/>
        </w:rPr>
        <w:t xml:space="preserve">its </w:t>
      </w:r>
      <w:r w:rsidR="00844E79"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services. But </w:t>
      </w:r>
      <w:r w:rsidR="00844E79"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banking activities in Ponorogo </w:t>
      </w:r>
      <w:r w:rsidR="007C2A83" w:rsidRPr="00844E79">
        <w:rPr>
          <w:rFonts w:ascii="Book Antiqua" w:hAnsi="Book Antiqua"/>
          <w:sz w:val="24"/>
          <w:szCs w:val="24"/>
          <w:lang w:val="id-ID"/>
        </w:rPr>
        <w:t xml:space="preserve">truthfully </w:t>
      </w:r>
      <w:r w:rsidR="00586AEE" w:rsidRPr="00844E79">
        <w:rPr>
          <w:rFonts w:ascii="Book Antiqua" w:hAnsi="Book Antiqua"/>
          <w:sz w:val="24"/>
          <w:szCs w:val="24"/>
          <w:lang w:val="id-ID"/>
        </w:rPr>
        <w:t>ha</w:t>
      </w:r>
      <w:r w:rsidR="007C2A83" w:rsidRPr="00844E79">
        <w:rPr>
          <w:rFonts w:ascii="Book Antiqua" w:hAnsi="Book Antiqua"/>
          <w:sz w:val="24"/>
          <w:szCs w:val="24"/>
          <w:lang w:val="id-ID"/>
        </w:rPr>
        <w:t xml:space="preserve">ve not shown significant progress, it was </w:t>
      </w:r>
      <w:r w:rsidR="00586AEE" w:rsidRPr="00844E79">
        <w:rPr>
          <w:rFonts w:ascii="Book Antiqua" w:hAnsi="Book Antiqua"/>
          <w:sz w:val="24"/>
          <w:szCs w:val="24"/>
          <w:lang w:val="id-ID"/>
        </w:rPr>
        <w:t xml:space="preserve">proved </w:t>
      </w:r>
      <w:r w:rsidR="007C2A83" w:rsidRPr="00844E79">
        <w:rPr>
          <w:rFonts w:ascii="Book Antiqua" w:hAnsi="Book Antiqua"/>
          <w:sz w:val="24"/>
          <w:szCs w:val="24"/>
          <w:lang w:val="id-ID"/>
        </w:rPr>
        <w:t>by the small amount of</w:t>
      </w:r>
      <w:r w:rsidR="00844E79" w:rsidRPr="00844E79">
        <w:rPr>
          <w:rFonts w:ascii="Book Antiqua" w:hAnsi="Book Antiqua"/>
          <w:i/>
          <w:iCs/>
          <w:sz w:val="24"/>
          <w:szCs w:val="24"/>
          <w:lang w:val="id-ID"/>
        </w:rPr>
        <w:t>Sharia</w:t>
      </w:r>
      <w:r w:rsidR="007C2A83" w:rsidRPr="00844E79">
        <w:rPr>
          <w:rFonts w:ascii="Book Antiqua" w:hAnsi="Book Antiqua"/>
          <w:sz w:val="24"/>
          <w:szCs w:val="24"/>
          <w:lang w:val="id-ID"/>
        </w:rPr>
        <w:t xml:space="preserve"> banks </w:t>
      </w:r>
      <w:r w:rsidR="00586AEE" w:rsidRPr="00844E79">
        <w:rPr>
          <w:rFonts w:ascii="Book Antiqua" w:hAnsi="Book Antiqua"/>
          <w:sz w:val="24"/>
          <w:szCs w:val="24"/>
          <w:lang w:val="id-ID"/>
        </w:rPr>
        <w:t xml:space="preserve">branch office </w:t>
      </w:r>
      <w:r w:rsidR="007C2A83" w:rsidRPr="00844E79">
        <w:rPr>
          <w:rFonts w:ascii="Book Antiqua" w:hAnsi="Book Antiqua"/>
          <w:sz w:val="24"/>
          <w:szCs w:val="24"/>
          <w:lang w:val="id-ID"/>
        </w:rPr>
        <w:t>existed</w:t>
      </w:r>
      <w:r w:rsidR="00586AEE" w:rsidRPr="00844E79">
        <w:rPr>
          <w:rFonts w:ascii="Book Antiqua" w:hAnsi="Book Antiqua"/>
          <w:sz w:val="24"/>
          <w:szCs w:val="24"/>
          <w:lang w:val="id-ID"/>
        </w:rPr>
        <w:t xml:space="preserve">. It turned out that </w:t>
      </w:r>
      <w:r w:rsidR="00844E79" w:rsidRPr="00844E79">
        <w:rPr>
          <w:rFonts w:ascii="Book Antiqua" w:hAnsi="Book Antiqua"/>
          <w:i/>
          <w:iCs/>
          <w:sz w:val="24"/>
          <w:szCs w:val="24"/>
          <w:lang w:val="id-ID"/>
        </w:rPr>
        <w:t>Sharia</w:t>
      </w:r>
      <w:r w:rsidR="00586AEE" w:rsidRPr="00844E79">
        <w:rPr>
          <w:rFonts w:ascii="Book Antiqua" w:hAnsi="Book Antiqua"/>
          <w:sz w:val="24"/>
          <w:szCs w:val="24"/>
          <w:lang w:val="id-ID"/>
        </w:rPr>
        <w:t xml:space="preserve"> banks </w:t>
      </w:r>
      <w:r w:rsidR="007C2A83" w:rsidRPr="00844E79">
        <w:rPr>
          <w:rFonts w:ascii="Book Antiqua" w:hAnsi="Book Antiqua"/>
          <w:sz w:val="24"/>
          <w:szCs w:val="24"/>
          <w:lang w:val="id-ID"/>
        </w:rPr>
        <w:t xml:space="preserve">is </w:t>
      </w:r>
      <w:r w:rsidR="00586AEE" w:rsidRPr="00844E79">
        <w:rPr>
          <w:rFonts w:ascii="Book Antiqua" w:hAnsi="Book Antiqua"/>
          <w:sz w:val="24"/>
          <w:szCs w:val="24"/>
          <w:lang w:val="id-ID"/>
        </w:rPr>
        <w:t>still not</w:t>
      </w:r>
      <w:r w:rsidR="007C2A83" w:rsidRPr="00844E79">
        <w:rPr>
          <w:rFonts w:ascii="Book Antiqua" w:hAnsi="Book Antiqua"/>
          <w:sz w:val="24"/>
          <w:szCs w:val="24"/>
          <w:lang w:val="id-ID"/>
        </w:rPr>
        <w:t xml:space="preserve"> primary choiceof</w:t>
      </w:r>
      <w:r w:rsidR="00586AEE" w:rsidRPr="00844E79">
        <w:rPr>
          <w:rFonts w:ascii="Book Antiqua" w:hAnsi="Book Antiqua"/>
          <w:sz w:val="24"/>
          <w:szCs w:val="24"/>
          <w:lang w:val="id-ID"/>
        </w:rPr>
        <w:t xml:space="preserve"> the public </w:t>
      </w:r>
      <w:r w:rsidR="007C2A83" w:rsidRPr="00844E79">
        <w:rPr>
          <w:rFonts w:ascii="Book Antiqua" w:hAnsi="Book Antiqua"/>
          <w:sz w:val="24"/>
          <w:szCs w:val="24"/>
          <w:lang w:val="id-ID"/>
        </w:rPr>
        <w:t xml:space="preserve">yet </w:t>
      </w:r>
      <w:r w:rsidR="00586AEE" w:rsidRPr="00844E79">
        <w:rPr>
          <w:rFonts w:ascii="Book Antiqua" w:hAnsi="Book Antiqua"/>
          <w:sz w:val="24"/>
          <w:szCs w:val="24"/>
          <w:lang w:val="id-ID"/>
        </w:rPr>
        <w:t xml:space="preserve">in conducting financial transactions. Bank Muamalat </w:t>
      </w:r>
      <w:r w:rsidR="007C2A83" w:rsidRPr="00844E79">
        <w:rPr>
          <w:rFonts w:ascii="Book Antiqua" w:hAnsi="Book Antiqua"/>
          <w:sz w:val="24"/>
          <w:szCs w:val="24"/>
          <w:lang w:val="id-ID"/>
        </w:rPr>
        <w:t xml:space="preserve">is but a bank consideredto operate long </w:t>
      </w:r>
      <w:r w:rsidR="00586AEE" w:rsidRPr="00844E79">
        <w:rPr>
          <w:rFonts w:ascii="Book Antiqua" w:hAnsi="Book Antiqua"/>
          <w:sz w:val="24"/>
          <w:szCs w:val="24"/>
          <w:lang w:val="id-ID"/>
        </w:rPr>
        <w:t xml:space="preserve">enough in Ponorogo, </w:t>
      </w:r>
      <w:r w:rsidR="007C2A83" w:rsidRPr="00844E79">
        <w:rPr>
          <w:rFonts w:ascii="Book Antiqua" w:hAnsi="Book Antiqua"/>
          <w:sz w:val="24"/>
          <w:szCs w:val="24"/>
          <w:lang w:val="id-ID"/>
        </w:rPr>
        <w:t xml:space="preserve">and </w:t>
      </w:r>
      <w:r w:rsidR="00844E79" w:rsidRPr="00844E79">
        <w:rPr>
          <w:rFonts w:ascii="Book Antiqua" w:hAnsi="Book Antiqua"/>
          <w:i/>
          <w:iCs/>
          <w:sz w:val="24"/>
          <w:szCs w:val="24"/>
          <w:lang w:val="id-ID"/>
        </w:rPr>
        <w:t>Sharia</w:t>
      </w:r>
      <w:r w:rsidR="007C2A83" w:rsidRPr="00844E79">
        <w:rPr>
          <w:rFonts w:ascii="Book Antiqua" w:hAnsi="Book Antiqua"/>
          <w:sz w:val="24"/>
          <w:szCs w:val="24"/>
          <w:lang w:val="id-ID"/>
        </w:rPr>
        <w:t>Bank Mandiri  which has just operated</w:t>
      </w:r>
      <w:r w:rsidR="00B41CEA" w:rsidRPr="00844E79">
        <w:rPr>
          <w:rFonts w:ascii="Book Antiqua" w:hAnsi="Book Antiqua"/>
          <w:sz w:val="24"/>
          <w:szCs w:val="24"/>
          <w:lang w:val="id-ID"/>
        </w:rPr>
        <w:t xml:space="preserve"> since </w:t>
      </w:r>
      <w:r w:rsidR="00586AEE" w:rsidRPr="00844E79">
        <w:rPr>
          <w:rFonts w:ascii="Book Antiqua" w:hAnsi="Book Antiqua"/>
          <w:sz w:val="24"/>
          <w:szCs w:val="24"/>
          <w:lang w:val="id-ID"/>
        </w:rPr>
        <w:t xml:space="preserve">last 2 years </w:t>
      </w:r>
      <w:r w:rsidR="00B41CEA" w:rsidRPr="00844E79">
        <w:rPr>
          <w:rFonts w:ascii="Book Antiqua" w:hAnsi="Book Antiqua"/>
          <w:sz w:val="24"/>
          <w:szCs w:val="24"/>
          <w:lang w:val="id-ID"/>
        </w:rPr>
        <w:t>i</w:t>
      </w:r>
      <w:r w:rsidR="00586AEE" w:rsidRPr="00844E79">
        <w:rPr>
          <w:rFonts w:ascii="Book Antiqua" w:hAnsi="Book Antiqua"/>
          <w:sz w:val="24"/>
          <w:szCs w:val="24"/>
          <w:lang w:val="id-ID"/>
        </w:rPr>
        <w:t>n Ponorogo.</w:t>
      </w:r>
    </w:p>
    <w:p w:rsidR="00586AEE" w:rsidRDefault="00586AEE" w:rsidP="00844E79">
      <w:pPr>
        <w:pStyle w:val="ListParagraph"/>
        <w:ind w:left="0" w:firstLine="851"/>
        <w:jc w:val="both"/>
        <w:rPr>
          <w:rFonts w:ascii="Book Antiqua" w:hAnsi="Book Antiqua"/>
          <w:sz w:val="24"/>
          <w:szCs w:val="24"/>
        </w:rPr>
      </w:pPr>
      <w:r w:rsidRPr="00844E79">
        <w:rPr>
          <w:rFonts w:ascii="Book Antiqua" w:hAnsi="Book Antiqua"/>
          <w:sz w:val="24"/>
          <w:szCs w:val="24"/>
          <w:lang w:val="id-ID"/>
        </w:rPr>
        <w:t xml:space="preserve">Customers </w:t>
      </w:r>
      <w:r w:rsidR="00324AE6" w:rsidRPr="00844E79">
        <w:rPr>
          <w:rFonts w:ascii="Book Antiqua" w:hAnsi="Book Antiqua"/>
          <w:sz w:val="24"/>
          <w:szCs w:val="24"/>
          <w:lang w:val="id-ID"/>
        </w:rPr>
        <w:t>using</w:t>
      </w:r>
      <w:r w:rsidRPr="00844E79">
        <w:rPr>
          <w:rFonts w:ascii="Book Antiqua" w:hAnsi="Book Antiqua"/>
          <w:sz w:val="24"/>
          <w:szCs w:val="24"/>
          <w:lang w:val="id-ID"/>
        </w:rPr>
        <w:t xml:space="preserve"> the services of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banking in Ponorogo is still relatively small, </w:t>
      </w:r>
      <w:r w:rsidR="00324AE6" w:rsidRPr="00844E79">
        <w:rPr>
          <w:rFonts w:ascii="Book Antiqua" w:hAnsi="Book Antiqua"/>
          <w:sz w:val="24"/>
          <w:szCs w:val="24"/>
          <w:lang w:val="id-ID"/>
        </w:rPr>
        <w:t>it</w:t>
      </w:r>
      <w:r w:rsidRPr="00844E79">
        <w:rPr>
          <w:rFonts w:ascii="Book Antiqua" w:hAnsi="Book Antiqua"/>
          <w:sz w:val="24"/>
          <w:szCs w:val="24"/>
          <w:lang w:val="id-ID"/>
        </w:rPr>
        <w:t xml:space="preserve"> have not reached 10% so that </w:t>
      </w:r>
      <w:r w:rsidR="00324AE6" w:rsidRPr="00844E79">
        <w:rPr>
          <w:rFonts w:ascii="Book Antiqua" w:hAnsi="Book Antiqua"/>
          <w:sz w:val="24"/>
          <w:szCs w:val="24"/>
          <w:lang w:val="id-ID"/>
        </w:rPr>
        <w:t>both</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Bank </w:t>
      </w:r>
      <w:r w:rsidR="00BD6106" w:rsidRPr="00844E79">
        <w:rPr>
          <w:rFonts w:ascii="Book Antiqua" w:hAnsi="Book Antiqua"/>
          <w:sz w:val="24"/>
          <w:szCs w:val="24"/>
          <w:lang w:val="id-ID"/>
        </w:rPr>
        <w:t xml:space="preserve">of </w:t>
      </w:r>
      <w:r w:rsidRPr="00844E79">
        <w:rPr>
          <w:rFonts w:ascii="Book Antiqua" w:hAnsi="Book Antiqua"/>
          <w:sz w:val="24"/>
          <w:szCs w:val="24"/>
          <w:lang w:val="id-ID"/>
        </w:rPr>
        <w:t xml:space="preserve">BRI </w:t>
      </w:r>
      <w:r w:rsidR="00324AE6" w:rsidRPr="00844E79">
        <w:rPr>
          <w:rFonts w:ascii="Book Antiqua" w:hAnsi="Book Antiqua"/>
          <w:sz w:val="24"/>
          <w:szCs w:val="24"/>
          <w:lang w:val="id-ID"/>
        </w:rPr>
        <w:t xml:space="preserve">and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Bank </w:t>
      </w:r>
      <w:r w:rsidR="00BD6106" w:rsidRPr="00844E79">
        <w:rPr>
          <w:rFonts w:ascii="Book Antiqua" w:hAnsi="Book Antiqua"/>
          <w:sz w:val="24"/>
          <w:szCs w:val="24"/>
          <w:lang w:val="id-ID"/>
        </w:rPr>
        <w:t xml:space="preserve">of </w:t>
      </w:r>
      <w:r w:rsidRPr="00844E79">
        <w:rPr>
          <w:rFonts w:ascii="Book Antiqua" w:hAnsi="Book Antiqua"/>
          <w:sz w:val="24"/>
          <w:szCs w:val="24"/>
          <w:lang w:val="id-ID"/>
        </w:rPr>
        <w:t xml:space="preserve">BNI </w:t>
      </w:r>
      <w:r w:rsidR="00324AE6" w:rsidRPr="00844E79">
        <w:rPr>
          <w:rFonts w:ascii="Book Antiqua" w:hAnsi="Book Antiqua"/>
          <w:sz w:val="24"/>
          <w:szCs w:val="24"/>
          <w:lang w:val="id-ID"/>
        </w:rPr>
        <w:t>have</w:t>
      </w:r>
      <w:r w:rsidRPr="00844E79">
        <w:rPr>
          <w:rFonts w:ascii="Book Antiqua" w:hAnsi="Book Antiqua"/>
          <w:sz w:val="24"/>
          <w:szCs w:val="24"/>
          <w:lang w:val="id-ID"/>
        </w:rPr>
        <w:t xml:space="preserve"> not opened a branch in Ponorogo. This phenomenon clearly contrary to the expectations written in Blueprint of Islamic Banking Development in Indonesia </w:t>
      </w:r>
      <w:r w:rsidR="00626B40" w:rsidRPr="00844E79">
        <w:rPr>
          <w:rFonts w:ascii="Book Antiqua" w:hAnsi="Book Antiqua"/>
          <w:sz w:val="24"/>
          <w:szCs w:val="24"/>
          <w:lang w:val="id-ID"/>
        </w:rPr>
        <w:t xml:space="preserve">which </w:t>
      </w:r>
      <w:r w:rsidRPr="00844E79">
        <w:rPr>
          <w:rFonts w:ascii="Book Antiqua" w:hAnsi="Book Antiqua"/>
          <w:sz w:val="24"/>
          <w:szCs w:val="24"/>
          <w:lang w:val="id-ID"/>
        </w:rPr>
        <w:t xml:space="preserve">is published by Bank Indonesia in 2002. In the short term, the challenges must be faced by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banks are (1) the provision of human resources (SDI); in quantity and quality; (2) the </w:t>
      </w:r>
      <w:r w:rsidR="00626B40" w:rsidRPr="00844E79">
        <w:rPr>
          <w:rFonts w:ascii="Book Antiqua" w:hAnsi="Book Antiqua"/>
          <w:sz w:val="24"/>
          <w:szCs w:val="24"/>
          <w:lang w:val="id-ID"/>
        </w:rPr>
        <w:t xml:space="preserve">development </w:t>
      </w:r>
      <w:r w:rsidRPr="00844E79">
        <w:rPr>
          <w:rFonts w:ascii="Book Antiqua" w:hAnsi="Book Antiqua"/>
          <w:sz w:val="24"/>
          <w:szCs w:val="24"/>
          <w:lang w:val="id-ID"/>
        </w:rPr>
        <w:t xml:space="preserve">innovation of </w:t>
      </w:r>
      <w:r w:rsidR="00626B40" w:rsidRPr="00844E79">
        <w:rPr>
          <w:rFonts w:ascii="Book Antiqua" w:hAnsi="Book Antiqua"/>
          <w:sz w:val="24"/>
          <w:szCs w:val="24"/>
          <w:lang w:val="id-ID"/>
        </w:rPr>
        <w:t xml:space="preserve">both </w:t>
      </w:r>
      <w:r w:rsidR="00844E79" w:rsidRPr="00844E79">
        <w:rPr>
          <w:rFonts w:ascii="Book Antiqua" w:hAnsi="Book Antiqua"/>
          <w:i/>
          <w:iCs/>
          <w:sz w:val="24"/>
          <w:szCs w:val="24"/>
          <w:lang w:val="id-ID"/>
        </w:rPr>
        <w:t>Sharia</w:t>
      </w:r>
      <w:r w:rsidRPr="00844E79">
        <w:rPr>
          <w:rFonts w:ascii="Book Antiqua" w:hAnsi="Book Antiqua"/>
          <w:sz w:val="24"/>
          <w:szCs w:val="24"/>
          <w:lang w:val="id-ID"/>
        </w:rPr>
        <w:t xml:space="preserve"> banking </w:t>
      </w:r>
      <w:r w:rsidR="00626B40" w:rsidRPr="00844E79">
        <w:rPr>
          <w:rFonts w:ascii="Book Antiqua" w:hAnsi="Book Antiqua"/>
          <w:sz w:val="24"/>
          <w:szCs w:val="24"/>
          <w:lang w:val="id-ID"/>
        </w:rPr>
        <w:t xml:space="preserve">competitive </w:t>
      </w:r>
      <w:r w:rsidRPr="00844E79">
        <w:rPr>
          <w:rFonts w:ascii="Book Antiqua" w:hAnsi="Book Antiqua"/>
          <w:sz w:val="24"/>
          <w:szCs w:val="24"/>
          <w:lang w:val="id-ID"/>
        </w:rPr>
        <w:t xml:space="preserve">products and services based on the specificity of the needs of the </w:t>
      </w:r>
      <w:r w:rsidR="00626B40" w:rsidRPr="00844E79">
        <w:rPr>
          <w:rFonts w:ascii="Book Antiqua" w:hAnsi="Book Antiqua"/>
          <w:sz w:val="24"/>
          <w:szCs w:val="24"/>
          <w:lang w:val="id-ID"/>
        </w:rPr>
        <w:t>public</w:t>
      </w:r>
      <w:r w:rsidRPr="00844E79">
        <w:rPr>
          <w:rFonts w:ascii="Book Antiqua" w:hAnsi="Book Antiqua"/>
          <w:sz w:val="24"/>
          <w:szCs w:val="24"/>
          <w:lang w:val="id-ID"/>
        </w:rPr>
        <w:t xml:space="preserve">; and (3) continuity of socialization and education programs to the </w:t>
      </w:r>
      <w:r w:rsidR="00626B40" w:rsidRPr="00844E79">
        <w:rPr>
          <w:rFonts w:ascii="Book Antiqua" w:hAnsi="Book Antiqua"/>
          <w:sz w:val="24"/>
          <w:szCs w:val="24"/>
          <w:lang w:val="id-ID"/>
        </w:rPr>
        <w:t>public</w:t>
      </w:r>
      <w:r w:rsidRPr="00844E79">
        <w:rPr>
          <w:rFonts w:ascii="Book Antiqua" w:hAnsi="Book Antiqua"/>
          <w:sz w:val="24"/>
          <w:szCs w:val="24"/>
          <w:lang w:val="id-ID"/>
        </w:rPr>
        <w:t>.</w:t>
      </w:r>
    </w:p>
    <w:p w:rsidR="003D5396" w:rsidRPr="003D5396" w:rsidRDefault="003D5396" w:rsidP="00844E79">
      <w:pPr>
        <w:pStyle w:val="ListParagraph"/>
        <w:ind w:left="0" w:firstLine="851"/>
        <w:jc w:val="both"/>
        <w:rPr>
          <w:rFonts w:ascii="Book Antiqua" w:hAnsi="Book Antiqua"/>
          <w:sz w:val="24"/>
          <w:szCs w:val="24"/>
        </w:rPr>
      </w:pPr>
    </w:p>
    <w:p w:rsidR="00626B40" w:rsidRPr="003D5396" w:rsidRDefault="00C22654" w:rsidP="003D5396">
      <w:pPr>
        <w:pStyle w:val="ListParagraph"/>
        <w:numPr>
          <w:ilvl w:val="0"/>
          <w:numId w:val="1"/>
        </w:numPr>
        <w:jc w:val="both"/>
        <w:rPr>
          <w:rFonts w:ascii="Book Antiqua" w:hAnsi="Book Antiqua"/>
          <w:b/>
          <w:bCs/>
          <w:sz w:val="24"/>
          <w:szCs w:val="24"/>
          <w:lang w:val="id-ID"/>
        </w:rPr>
      </w:pPr>
      <w:r w:rsidRPr="003D5396">
        <w:rPr>
          <w:rFonts w:ascii="Book Antiqua" w:hAnsi="Book Antiqua"/>
          <w:b/>
          <w:bCs/>
          <w:sz w:val="24"/>
          <w:szCs w:val="24"/>
          <w:lang w:val="id-ID"/>
        </w:rPr>
        <w:t>RESEARCH METHODS</w:t>
      </w:r>
    </w:p>
    <w:p w:rsidR="00626B40" w:rsidRPr="00844E79" w:rsidRDefault="00E72843" w:rsidP="009F18AE">
      <w:pPr>
        <w:ind w:firstLine="567"/>
        <w:jc w:val="both"/>
        <w:rPr>
          <w:rFonts w:ascii="Book Antiqua" w:hAnsi="Book Antiqua"/>
          <w:sz w:val="24"/>
          <w:szCs w:val="24"/>
          <w:lang w:val="id-ID"/>
        </w:rPr>
      </w:pPr>
      <w:r w:rsidRPr="00844E79">
        <w:rPr>
          <w:rFonts w:ascii="Book Antiqua" w:hAnsi="Book Antiqua"/>
          <w:sz w:val="24"/>
          <w:szCs w:val="24"/>
          <w:lang w:val="id-ID"/>
        </w:rPr>
        <w:t>The</w:t>
      </w:r>
      <w:r w:rsidR="00C22654" w:rsidRPr="00844E79">
        <w:rPr>
          <w:rFonts w:ascii="Book Antiqua" w:hAnsi="Book Antiqua"/>
          <w:sz w:val="24"/>
          <w:szCs w:val="24"/>
          <w:lang w:val="id-ID"/>
        </w:rPr>
        <w:t xml:space="preserve"> research was conducted at the University of Muhammadiyah Ponorogo </w:t>
      </w:r>
      <w:r w:rsidRPr="00844E79">
        <w:rPr>
          <w:rFonts w:ascii="Book Antiqua" w:hAnsi="Book Antiqua"/>
          <w:sz w:val="24"/>
          <w:szCs w:val="24"/>
          <w:lang w:val="id-ID"/>
        </w:rPr>
        <w:t xml:space="preserve">and </w:t>
      </w:r>
      <w:r w:rsidR="00C22654" w:rsidRPr="00844E79">
        <w:rPr>
          <w:rFonts w:ascii="Book Antiqua" w:hAnsi="Book Antiqua"/>
          <w:sz w:val="24"/>
          <w:szCs w:val="24"/>
          <w:lang w:val="id-ID"/>
        </w:rPr>
        <w:t xml:space="preserve">STAIN </w:t>
      </w:r>
      <w:r w:rsidRPr="00844E79">
        <w:rPr>
          <w:rFonts w:ascii="Book Antiqua" w:hAnsi="Book Antiqua"/>
          <w:sz w:val="24"/>
          <w:szCs w:val="24"/>
          <w:lang w:val="id-ID"/>
        </w:rPr>
        <w:t>to both their lecturers</w:t>
      </w:r>
      <w:r w:rsidR="00C22654" w:rsidRPr="00844E79">
        <w:rPr>
          <w:rFonts w:ascii="Book Antiqua" w:hAnsi="Book Antiqua"/>
          <w:sz w:val="24"/>
          <w:szCs w:val="24"/>
          <w:lang w:val="id-ID"/>
        </w:rPr>
        <w:t xml:space="preserve"> and employees. The study population was the entire </w:t>
      </w:r>
      <w:r w:rsidRPr="00844E79">
        <w:rPr>
          <w:rFonts w:ascii="Book Antiqua" w:hAnsi="Book Antiqua"/>
          <w:sz w:val="24"/>
          <w:szCs w:val="24"/>
          <w:lang w:val="id-ID"/>
        </w:rPr>
        <w:t>lecturers</w:t>
      </w:r>
      <w:r w:rsidR="00C22654" w:rsidRPr="00844E79">
        <w:rPr>
          <w:rFonts w:ascii="Book Antiqua" w:hAnsi="Book Antiqua"/>
          <w:sz w:val="24"/>
          <w:szCs w:val="24"/>
          <w:lang w:val="id-ID"/>
        </w:rPr>
        <w:t xml:space="preserve"> and staff </w:t>
      </w:r>
      <w:r w:rsidRPr="00844E79">
        <w:rPr>
          <w:rFonts w:ascii="Book Antiqua" w:hAnsi="Book Antiqua"/>
          <w:sz w:val="24"/>
          <w:szCs w:val="24"/>
          <w:lang w:val="id-ID"/>
        </w:rPr>
        <w:t xml:space="preserve">ofUNMUH Ponorogo and </w:t>
      </w:r>
      <w:r w:rsidR="00C22654" w:rsidRPr="00844E79">
        <w:rPr>
          <w:rFonts w:ascii="Book Antiqua" w:hAnsi="Book Antiqua"/>
          <w:sz w:val="24"/>
          <w:szCs w:val="24"/>
          <w:lang w:val="id-ID"/>
        </w:rPr>
        <w:t>STAIN.</w:t>
      </w:r>
    </w:p>
    <w:p w:rsidR="00316A09" w:rsidRPr="00844E79" w:rsidRDefault="00C22654" w:rsidP="003D5396">
      <w:pPr>
        <w:ind w:firstLine="567"/>
        <w:jc w:val="both"/>
        <w:rPr>
          <w:rFonts w:ascii="Book Antiqua" w:hAnsi="Book Antiqua"/>
          <w:sz w:val="24"/>
          <w:szCs w:val="24"/>
          <w:lang w:val="id-ID"/>
        </w:rPr>
      </w:pPr>
      <w:r w:rsidRPr="00844E79">
        <w:rPr>
          <w:rFonts w:ascii="Book Antiqua" w:hAnsi="Book Antiqua"/>
          <w:sz w:val="24"/>
          <w:szCs w:val="24"/>
          <w:lang w:val="id-ID"/>
        </w:rPr>
        <w:t xml:space="preserve">According to Creswell (2008) in Herdiansyah (2010); </w:t>
      </w:r>
      <w:r w:rsidR="003D5396">
        <w:rPr>
          <w:rFonts w:ascii="Book Antiqua" w:hAnsi="Book Antiqua"/>
          <w:sz w:val="24"/>
          <w:szCs w:val="24"/>
        </w:rPr>
        <w:t xml:space="preserve"> “</w:t>
      </w:r>
      <w:r w:rsidR="009F18AE" w:rsidRPr="003D5396">
        <w:rPr>
          <w:rFonts w:ascii="Book Antiqua" w:hAnsi="Book Antiqua"/>
          <w:i/>
          <w:iCs/>
          <w:sz w:val="24"/>
          <w:szCs w:val="24"/>
          <w:lang w:val="id-ID"/>
        </w:rPr>
        <w:t>P</w:t>
      </w:r>
      <w:r w:rsidRPr="003D5396">
        <w:rPr>
          <w:rFonts w:ascii="Book Antiqua" w:hAnsi="Book Antiqua"/>
          <w:i/>
          <w:iCs/>
          <w:sz w:val="24"/>
          <w:szCs w:val="24"/>
          <w:lang w:val="id-ID"/>
        </w:rPr>
        <w:t>opulation is a group of individuals who have the same characteristics or relatively similar</w:t>
      </w:r>
      <w:r w:rsidR="003D5396" w:rsidRPr="003D5396">
        <w:rPr>
          <w:rFonts w:ascii="Book Antiqua" w:hAnsi="Book Antiqua"/>
          <w:i/>
          <w:iCs/>
          <w:sz w:val="24"/>
          <w:szCs w:val="24"/>
        </w:rPr>
        <w:t>”</w:t>
      </w:r>
      <w:r w:rsidRPr="003D5396">
        <w:rPr>
          <w:rFonts w:ascii="Book Antiqua" w:hAnsi="Book Antiqua"/>
          <w:i/>
          <w:iCs/>
          <w:sz w:val="24"/>
          <w:szCs w:val="24"/>
          <w:lang w:val="id-ID"/>
        </w:rPr>
        <w:t>.</w:t>
      </w:r>
      <w:r w:rsidRPr="00844E79">
        <w:rPr>
          <w:rFonts w:ascii="Book Antiqua" w:hAnsi="Book Antiqua"/>
          <w:sz w:val="24"/>
          <w:szCs w:val="24"/>
          <w:lang w:val="id-ID"/>
        </w:rPr>
        <w:t xml:space="preserve"> Neuman (2000) in Herdiansyah (2010) defines the population as a large group of unified sample.Neuman (2000) on Herdiansyah (2010); </w:t>
      </w:r>
      <w:r w:rsidR="003D5396">
        <w:rPr>
          <w:rFonts w:ascii="Book Antiqua" w:hAnsi="Book Antiqua"/>
          <w:sz w:val="24"/>
          <w:szCs w:val="24"/>
        </w:rPr>
        <w:t>“</w:t>
      </w:r>
      <w:r w:rsidR="00316A09" w:rsidRPr="003D5396">
        <w:rPr>
          <w:rFonts w:ascii="Book Antiqua" w:hAnsi="Book Antiqua"/>
          <w:i/>
          <w:iCs/>
          <w:sz w:val="24"/>
          <w:szCs w:val="24"/>
          <w:lang w:val="id-ID"/>
        </w:rPr>
        <w:t>S</w:t>
      </w:r>
      <w:r w:rsidRPr="003D5396">
        <w:rPr>
          <w:rFonts w:ascii="Book Antiqua" w:hAnsi="Book Antiqua"/>
          <w:i/>
          <w:iCs/>
          <w:sz w:val="24"/>
          <w:szCs w:val="24"/>
          <w:lang w:val="id-ID"/>
        </w:rPr>
        <w:t xml:space="preserve">ample is part of the population that will be involved in the study, is </w:t>
      </w:r>
      <w:r w:rsidR="00316A09" w:rsidRPr="003D5396">
        <w:rPr>
          <w:rFonts w:ascii="Book Antiqua" w:hAnsi="Book Antiqua"/>
          <w:i/>
          <w:iCs/>
          <w:sz w:val="24"/>
          <w:szCs w:val="24"/>
          <w:lang w:val="id-ID"/>
        </w:rPr>
        <w:t xml:space="preserve">a representative </w:t>
      </w:r>
      <w:r w:rsidRPr="003D5396">
        <w:rPr>
          <w:rFonts w:ascii="Book Antiqua" w:hAnsi="Book Antiqua"/>
          <w:i/>
          <w:iCs/>
          <w:sz w:val="24"/>
          <w:szCs w:val="24"/>
          <w:lang w:val="id-ID"/>
        </w:rPr>
        <w:t>part and presenting the character or characteristics of the population</w:t>
      </w:r>
      <w:r w:rsidRPr="00844E79">
        <w:rPr>
          <w:rFonts w:ascii="Book Antiqua" w:hAnsi="Book Antiqua"/>
          <w:sz w:val="24"/>
          <w:szCs w:val="24"/>
          <w:lang w:val="id-ID"/>
        </w:rPr>
        <w:t>.</w:t>
      </w:r>
      <w:r w:rsidR="003D5396">
        <w:rPr>
          <w:rFonts w:ascii="Book Antiqua" w:hAnsi="Book Antiqua"/>
          <w:sz w:val="24"/>
          <w:szCs w:val="24"/>
        </w:rPr>
        <w:t>”</w:t>
      </w:r>
      <w:r w:rsidRPr="00844E79">
        <w:rPr>
          <w:rFonts w:ascii="Book Antiqua" w:hAnsi="Book Antiqua"/>
          <w:sz w:val="24"/>
          <w:szCs w:val="24"/>
          <w:lang w:val="id-ID"/>
        </w:rPr>
        <w:t xml:space="preserve"> This study evaluated from the data source </w:t>
      </w:r>
      <w:r w:rsidR="00316A09" w:rsidRPr="00844E79">
        <w:rPr>
          <w:rFonts w:ascii="Book Antiqua" w:hAnsi="Book Antiqua"/>
          <w:sz w:val="24"/>
          <w:szCs w:val="24"/>
          <w:lang w:val="id-ID"/>
        </w:rPr>
        <w:t xml:space="preserve">which is </w:t>
      </w:r>
      <w:r w:rsidRPr="00844E79">
        <w:rPr>
          <w:rFonts w:ascii="Book Antiqua" w:hAnsi="Book Antiqua"/>
          <w:sz w:val="24"/>
          <w:szCs w:val="24"/>
          <w:lang w:val="id-ID"/>
        </w:rPr>
        <w:t>used as research subjects including research sample.</w:t>
      </w:r>
    </w:p>
    <w:p w:rsidR="0033019F" w:rsidRPr="00844E79" w:rsidRDefault="00C22654" w:rsidP="0033019F">
      <w:pPr>
        <w:ind w:firstLine="567"/>
        <w:jc w:val="both"/>
        <w:rPr>
          <w:rFonts w:ascii="Book Antiqua" w:hAnsi="Book Antiqua"/>
          <w:sz w:val="24"/>
          <w:szCs w:val="24"/>
          <w:lang w:val="id-ID"/>
        </w:rPr>
      </w:pPr>
      <w:r w:rsidRPr="00844E79">
        <w:rPr>
          <w:rFonts w:ascii="Book Antiqua" w:hAnsi="Book Antiqua"/>
          <w:sz w:val="24"/>
          <w:szCs w:val="24"/>
          <w:lang w:val="id-ID"/>
        </w:rPr>
        <w:t xml:space="preserve">Sampling technique used in this study is a random sampling </w:t>
      </w:r>
      <w:r w:rsidR="00B96CAD" w:rsidRPr="00844E79">
        <w:rPr>
          <w:rFonts w:ascii="Book Antiqua" w:hAnsi="Book Antiqua"/>
          <w:sz w:val="24"/>
          <w:szCs w:val="24"/>
          <w:lang w:val="id-ID"/>
        </w:rPr>
        <w:t>technique</w:t>
      </w:r>
      <w:r w:rsidRPr="00844E79">
        <w:rPr>
          <w:rFonts w:ascii="Book Antiqua" w:hAnsi="Book Antiqua"/>
          <w:sz w:val="24"/>
          <w:szCs w:val="24"/>
          <w:lang w:val="id-ID"/>
        </w:rPr>
        <w:t xml:space="preserve">, by giving the same opportunities to every member of the population to be selected </w:t>
      </w:r>
      <w:r w:rsidR="00B96CAD" w:rsidRPr="00844E79">
        <w:rPr>
          <w:rFonts w:ascii="Book Antiqua" w:hAnsi="Book Antiqua"/>
          <w:sz w:val="24"/>
          <w:szCs w:val="24"/>
          <w:lang w:val="id-ID"/>
        </w:rPr>
        <w:t>as</w:t>
      </w:r>
      <w:r w:rsidRPr="00844E79">
        <w:rPr>
          <w:rFonts w:ascii="Book Antiqua" w:hAnsi="Book Antiqua"/>
          <w:sz w:val="24"/>
          <w:szCs w:val="24"/>
          <w:lang w:val="id-ID"/>
        </w:rPr>
        <w:t xml:space="preserve"> the sample. The selected sampling strategy is typi</w:t>
      </w:r>
      <w:r w:rsidR="00B96CAD" w:rsidRPr="00844E79">
        <w:rPr>
          <w:rFonts w:ascii="Book Antiqua" w:hAnsi="Book Antiqua"/>
          <w:sz w:val="24"/>
          <w:szCs w:val="24"/>
          <w:lang w:val="id-ID"/>
        </w:rPr>
        <w:t>c</w:t>
      </w:r>
      <w:r w:rsidRPr="00844E79">
        <w:rPr>
          <w:rFonts w:ascii="Book Antiqua" w:hAnsi="Book Antiqua"/>
          <w:sz w:val="24"/>
          <w:szCs w:val="24"/>
          <w:lang w:val="id-ID"/>
        </w:rPr>
        <w:t xml:space="preserve">al sampling (Herdiansyah, 2010) which is a strategy used for specific or unique </w:t>
      </w:r>
      <w:r w:rsidR="00B96CAD" w:rsidRPr="00844E79">
        <w:rPr>
          <w:rFonts w:ascii="Book Antiqua" w:hAnsi="Book Antiqua"/>
          <w:sz w:val="24"/>
          <w:szCs w:val="24"/>
          <w:lang w:val="id-ID"/>
        </w:rPr>
        <w:t xml:space="preserve">cases </w:t>
      </w:r>
      <w:r w:rsidRPr="00844E79">
        <w:rPr>
          <w:rFonts w:ascii="Book Antiqua" w:hAnsi="Book Antiqua"/>
          <w:sz w:val="24"/>
          <w:szCs w:val="24"/>
          <w:lang w:val="id-ID"/>
        </w:rPr>
        <w:t xml:space="preserve">or individuals who </w:t>
      </w:r>
      <w:r w:rsidRPr="00844E79">
        <w:rPr>
          <w:rFonts w:ascii="Book Antiqua" w:hAnsi="Book Antiqua"/>
          <w:sz w:val="24"/>
          <w:szCs w:val="24"/>
          <w:lang w:val="id-ID"/>
        </w:rPr>
        <w:lastRenderedPageBreak/>
        <w:t xml:space="preserve">have unique characteristics.While the incidental sampling </w:t>
      </w:r>
      <w:r w:rsidR="0033019F" w:rsidRPr="00844E79">
        <w:rPr>
          <w:rFonts w:ascii="Book Antiqua" w:hAnsi="Book Antiqua"/>
          <w:sz w:val="24"/>
          <w:szCs w:val="24"/>
          <w:lang w:val="id-ID"/>
        </w:rPr>
        <w:t xml:space="preserve">is </w:t>
      </w:r>
      <w:r w:rsidRPr="00844E79">
        <w:rPr>
          <w:rFonts w:ascii="Book Antiqua" w:hAnsi="Book Antiqua"/>
          <w:sz w:val="24"/>
          <w:szCs w:val="24"/>
          <w:lang w:val="id-ID"/>
        </w:rPr>
        <w:t>a samp</w:t>
      </w:r>
      <w:r w:rsidR="0033019F" w:rsidRPr="00844E79">
        <w:rPr>
          <w:rFonts w:ascii="Book Antiqua" w:hAnsi="Book Antiqua"/>
          <w:sz w:val="24"/>
          <w:szCs w:val="24"/>
          <w:lang w:val="id-ID"/>
        </w:rPr>
        <w:t xml:space="preserve">ling technique based on chance; </w:t>
      </w:r>
      <w:r w:rsidR="003D5396">
        <w:rPr>
          <w:rFonts w:ascii="Book Antiqua" w:hAnsi="Book Antiqua"/>
          <w:sz w:val="24"/>
          <w:szCs w:val="24"/>
          <w:lang w:val="id-ID"/>
        </w:rPr>
        <w:t>anyone who accidentally</w:t>
      </w:r>
      <w:r w:rsidRPr="00844E79">
        <w:rPr>
          <w:rFonts w:ascii="Book Antiqua" w:hAnsi="Book Antiqua"/>
          <w:sz w:val="24"/>
          <w:szCs w:val="24"/>
          <w:lang w:val="id-ID"/>
        </w:rPr>
        <w:t xml:space="preserve">/ incidentally met researchers can be used as a sample, when </w:t>
      </w:r>
      <w:r w:rsidR="0033019F" w:rsidRPr="00844E79">
        <w:rPr>
          <w:rFonts w:ascii="Book Antiqua" w:hAnsi="Book Antiqua"/>
          <w:sz w:val="24"/>
          <w:szCs w:val="24"/>
          <w:lang w:val="id-ID"/>
        </w:rPr>
        <w:t>they are eligible as the</w:t>
      </w:r>
      <w:r w:rsidRPr="00844E79">
        <w:rPr>
          <w:rFonts w:ascii="Book Antiqua" w:hAnsi="Book Antiqua"/>
          <w:sz w:val="24"/>
          <w:szCs w:val="24"/>
          <w:lang w:val="id-ID"/>
        </w:rPr>
        <w:t xml:space="preserve"> source. Gudono (2012) asserts that the number of observations in the minimal logistic regression is 100. So the number of samples used in this study were 75 lecturers.</w:t>
      </w:r>
    </w:p>
    <w:p w:rsidR="0054527D" w:rsidRPr="00844E79" w:rsidRDefault="00C22654" w:rsidP="0054527D">
      <w:pPr>
        <w:ind w:firstLine="567"/>
        <w:jc w:val="both"/>
        <w:rPr>
          <w:rFonts w:ascii="Book Antiqua" w:hAnsi="Book Antiqua"/>
          <w:sz w:val="24"/>
          <w:szCs w:val="24"/>
          <w:lang w:val="id-ID"/>
        </w:rPr>
      </w:pPr>
      <w:r w:rsidRPr="00844E79">
        <w:rPr>
          <w:rFonts w:ascii="Book Antiqua" w:hAnsi="Book Antiqua"/>
          <w:sz w:val="24"/>
          <w:szCs w:val="24"/>
          <w:lang w:val="id-ID"/>
        </w:rPr>
        <w:t xml:space="preserve">In </w:t>
      </w:r>
      <w:r w:rsidR="0054527D" w:rsidRPr="00844E79">
        <w:rPr>
          <w:rFonts w:ascii="Book Antiqua" w:hAnsi="Book Antiqua"/>
          <w:sz w:val="24"/>
          <w:szCs w:val="24"/>
          <w:lang w:val="id-ID"/>
        </w:rPr>
        <w:t>conformity</w:t>
      </w:r>
      <w:r w:rsidRPr="00844E79">
        <w:rPr>
          <w:rFonts w:ascii="Book Antiqua" w:hAnsi="Book Antiqua"/>
          <w:sz w:val="24"/>
          <w:szCs w:val="24"/>
          <w:lang w:val="id-ID"/>
        </w:rPr>
        <w:t xml:space="preserve"> with the purpose of this study, the method of data analysis </w:t>
      </w:r>
      <w:r w:rsidR="0054527D" w:rsidRPr="00844E79">
        <w:rPr>
          <w:rFonts w:ascii="Book Antiqua" w:hAnsi="Book Antiqua"/>
          <w:sz w:val="24"/>
          <w:szCs w:val="24"/>
          <w:lang w:val="id-ID"/>
        </w:rPr>
        <w:t>used is</w:t>
      </w:r>
      <w:r w:rsidR="0054527D" w:rsidRPr="00844E79">
        <w:rPr>
          <w:rFonts w:ascii="Book Antiqua" w:hAnsi="Book Antiqua"/>
          <w:i/>
          <w:iCs/>
          <w:sz w:val="24"/>
          <w:szCs w:val="24"/>
          <w:lang w:val="id-ID"/>
        </w:rPr>
        <w:t>descriptive quantitative analysis</w:t>
      </w:r>
      <w:r w:rsidR="0054527D" w:rsidRPr="00844E79">
        <w:rPr>
          <w:rFonts w:ascii="Book Antiqua" w:hAnsi="Book Antiqua"/>
          <w:sz w:val="24"/>
          <w:szCs w:val="24"/>
          <w:lang w:val="id-ID"/>
        </w:rPr>
        <w:t>;</w:t>
      </w:r>
      <w:r w:rsidRPr="00844E79">
        <w:rPr>
          <w:rFonts w:ascii="Book Antiqua" w:hAnsi="Book Antiqua"/>
          <w:sz w:val="24"/>
          <w:szCs w:val="24"/>
          <w:lang w:val="id-ID"/>
        </w:rPr>
        <w:t xml:space="preserve"> the researchers display numbers, images or tables describ</w:t>
      </w:r>
      <w:r w:rsidR="0054527D" w:rsidRPr="00844E79">
        <w:rPr>
          <w:rFonts w:ascii="Book Antiqua" w:hAnsi="Book Antiqua"/>
          <w:sz w:val="24"/>
          <w:szCs w:val="24"/>
          <w:lang w:val="id-ID"/>
        </w:rPr>
        <w:t>ing</w:t>
      </w:r>
      <w:r w:rsidRPr="00844E79">
        <w:rPr>
          <w:rFonts w:ascii="Book Antiqua" w:hAnsi="Book Antiqua"/>
          <w:sz w:val="24"/>
          <w:szCs w:val="24"/>
          <w:lang w:val="id-ID"/>
        </w:rPr>
        <w:t xml:space="preserve"> and explain</w:t>
      </w:r>
      <w:r w:rsidR="0054527D" w:rsidRPr="00844E79">
        <w:rPr>
          <w:rFonts w:ascii="Book Antiqua" w:hAnsi="Book Antiqua"/>
          <w:sz w:val="24"/>
          <w:szCs w:val="24"/>
          <w:lang w:val="id-ID"/>
        </w:rPr>
        <w:t>ing</w:t>
      </w:r>
      <w:r w:rsidRPr="00844E79">
        <w:rPr>
          <w:rFonts w:ascii="Book Antiqua" w:hAnsi="Book Antiqua"/>
          <w:sz w:val="24"/>
          <w:szCs w:val="24"/>
          <w:lang w:val="id-ID"/>
        </w:rPr>
        <w:t xml:space="preserve"> the real condition of the field based on the results of data collection. </w:t>
      </w:r>
      <w:r w:rsidR="0054527D" w:rsidRPr="00844E79">
        <w:rPr>
          <w:rFonts w:ascii="Book Antiqua" w:hAnsi="Book Antiqua"/>
          <w:sz w:val="24"/>
          <w:szCs w:val="24"/>
          <w:lang w:val="id-ID"/>
        </w:rPr>
        <w:t>According to Bungin (2005: 36), q</w:t>
      </w:r>
      <w:r w:rsidRPr="00844E79">
        <w:rPr>
          <w:rFonts w:ascii="Book Antiqua" w:hAnsi="Book Antiqua"/>
          <w:sz w:val="24"/>
          <w:szCs w:val="24"/>
          <w:lang w:val="id-ID"/>
        </w:rPr>
        <w:t xml:space="preserve">uantitative research with descriptive format aims to explain, </w:t>
      </w:r>
      <w:r w:rsidR="0054527D" w:rsidRPr="00844E79">
        <w:rPr>
          <w:rFonts w:ascii="Book Antiqua" w:hAnsi="Book Antiqua"/>
          <w:sz w:val="24"/>
          <w:szCs w:val="24"/>
          <w:lang w:val="id-ID"/>
        </w:rPr>
        <w:t xml:space="preserve">to </w:t>
      </w:r>
      <w:r w:rsidRPr="00844E79">
        <w:rPr>
          <w:rFonts w:ascii="Book Antiqua" w:hAnsi="Book Antiqua"/>
          <w:sz w:val="24"/>
          <w:szCs w:val="24"/>
          <w:lang w:val="id-ID"/>
        </w:rPr>
        <w:t xml:space="preserve">summarize a variety of conditions, different situations or many variables </w:t>
      </w:r>
      <w:r w:rsidR="0054527D" w:rsidRPr="00844E79">
        <w:rPr>
          <w:rFonts w:ascii="Book Antiqua" w:hAnsi="Book Antiqua"/>
          <w:sz w:val="24"/>
          <w:szCs w:val="24"/>
          <w:lang w:val="id-ID"/>
        </w:rPr>
        <w:t>arising</w:t>
      </w:r>
      <w:r w:rsidRPr="00844E79">
        <w:rPr>
          <w:rFonts w:ascii="Book Antiqua" w:hAnsi="Book Antiqua"/>
          <w:sz w:val="24"/>
          <w:szCs w:val="24"/>
          <w:lang w:val="id-ID"/>
        </w:rPr>
        <w:t xml:space="preserve"> in the </w:t>
      </w:r>
      <w:r w:rsidR="0054527D" w:rsidRPr="00844E79">
        <w:rPr>
          <w:rFonts w:ascii="Book Antiqua" w:hAnsi="Book Antiqua"/>
          <w:sz w:val="24"/>
          <w:szCs w:val="24"/>
          <w:lang w:val="id-ID"/>
        </w:rPr>
        <w:t>society</w:t>
      </w:r>
      <w:r w:rsidRPr="00844E79">
        <w:rPr>
          <w:rFonts w:ascii="Book Antiqua" w:hAnsi="Book Antiqua"/>
          <w:sz w:val="24"/>
          <w:szCs w:val="24"/>
          <w:lang w:val="id-ID"/>
        </w:rPr>
        <w:t xml:space="preserve"> which is the object of the study based on what happened. </w:t>
      </w:r>
      <w:r w:rsidR="0054527D" w:rsidRPr="00844E79">
        <w:rPr>
          <w:rFonts w:ascii="Book Antiqua" w:hAnsi="Book Antiqua"/>
          <w:sz w:val="24"/>
          <w:szCs w:val="24"/>
          <w:lang w:val="id-ID"/>
        </w:rPr>
        <w:t>It t</w:t>
      </w:r>
      <w:r w:rsidRPr="00844E79">
        <w:rPr>
          <w:rFonts w:ascii="Book Antiqua" w:hAnsi="Book Antiqua"/>
          <w:sz w:val="24"/>
          <w:szCs w:val="24"/>
          <w:lang w:val="id-ID"/>
        </w:rPr>
        <w:t>hen lifted</w:t>
      </w:r>
      <w:r w:rsidR="0054527D" w:rsidRPr="00844E79">
        <w:rPr>
          <w:rFonts w:ascii="Book Antiqua" w:hAnsi="Book Antiqua"/>
          <w:sz w:val="24"/>
          <w:szCs w:val="24"/>
          <w:lang w:val="id-ID"/>
        </w:rPr>
        <w:t xml:space="preserve"> the character or the picture of the situation or the variable</w:t>
      </w:r>
      <w:r w:rsidRPr="00844E79">
        <w:rPr>
          <w:rFonts w:ascii="Book Antiqua" w:hAnsi="Book Antiqua"/>
          <w:sz w:val="24"/>
          <w:szCs w:val="24"/>
          <w:lang w:val="id-ID"/>
        </w:rPr>
        <w:t xml:space="preserve"> to the s</w:t>
      </w:r>
      <w:r w:rsidR="0054527D" w:rsidRPr="00844E79">
        <w:rPr>
          <w:rFonts w:ascii="Book Antiqua" w:hAnsi="Book Antiqua"/>
          <w:sz w:val="24"/>
          <w:szCs w:val="24"/>
          <w:lang w:val="id-ID"/>
        </w:rPr>
        <w:t>urface.</w:t>
      </w:r>
    </w:p>
    <w:p w:rsidR="00586AEE" w:rsidRPr="003D5396" w:rsidRDefault="003D5396" w:rsidP="003D5396">
      <w:pPr>
        <w:ind w:firstLine="567"/>
        <w:jc w:val="both"/>
        <w:rPr>
          <w:rFonts w:ascii="Book Antiqua" w:hAnsi="Book Antiqua"/>
          <w:b/>
          <w:bCs/>
          <w:sz w:val="24"/>
          <w:szCs w:val="24"/>
        </w:rPr>
      </w:pPr>
      <w:r>
        <w:rPr>
          <w:rFonts w:ascii="Book Antiqua" w:hAnsi="Book Antiqua"/>
          <w:b/>
          <w:bCs/>
          <w:sz w:val="24"/>
          <w:szCs w:val="24"/>
        </w:rPr>
        <w:t xml:space="preserve">The </w:t>
      </w:r>
      <w:r w:rsidR="00C22654" w:rsidRPr="003D5396">
        <w:rPr>
          <w:rFonts w:ascii="Book Antiqua" w:hAnsi="Book Antiqua"/>
          <w:b/>
          <w:bCs/>
          <w:sz w:val="24"/>
          <w:szCs w:val="24"/>
          <w:lang w:val="id-ID"/>
        </w:rPr>
        <w:t xml:space="preserve">Framework </w:t>
      </w:r>
      <w:r>
        <w:rPr>
          <w:rFonts w:ascii="Book Antiqua" w:hAnsi="Book Antiqua"/>
          <w:b/>
          <w:bCs/>
          <w:sz w:val="24"/>
          <w:szCs w:val="24"/>
        </w:rPr>
        <w:t xml:space="preserve">of the </w:t>
      </w:r>
      <w:r w:rsidR="00C22654" w:rsidRPr="003D5396">
        <w:rPr>
          <w:rFonts w:ascii="Book Antiqua" w:hAnsi="Book Antiqua"/>
          <w:b/>
          <w:bCs/>
          <w:sz w:val="24"/>
          <w:szCs w:val="24"/>
          <w:lang w:val="id-ID"/>
        </w:rPr>
        <w:t>Research</w:t>
      </w:r>
    </w:p>
    <w:p w:rsidR="003D5396" w:rsidRPr="003D5396" w:rsidRDefault="0047171F" w:rsidP="0054527D">
      <w:pPr>
        <w:jc w:val="both"/>
        <w:rPr>
          <w:rFonts w:ascii="Book Antiqua" w:hAnsi="Book Antiqua"/>
          <w:sz w:val="24"/>
          <w:szCs w:val="24"/>
        </w:rPr>
      </w:pPr>
      <w:r>
        <w:rPr>
          <w:rFonts w:ascii="Book Antiqua" w:hAnsi="Book Antiqua"/>
          <w:noProof/>
          <w:color w:val="000000" w:themeColor="text1"/>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35.15pt;margin-top:9.35pt;width:128.35pt;height:3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">
            <v:textbox>
              <w:txbxContent>
                <w:p w:rsidR="00844E79" w:rsidRPr="003D5396" w:rsidRDefault="003D5396" w:rsidP="0054527D">
                  <w:pPr>
                    <w:jc w:val="center"/>
                    <w:rPr>
                      <w:rFonts w:ascii="Book Antiqua" w:hAnsi="Book Antiqua"/>
                      <w:b/>
                      <w:bCs/>
                    </w:rPr>
                  </w:pPr>
                  <w:r w:rsidRPr="003D5396">
                    <w:rPr>
                      <w:rFonts w:ascii="Book Antiqua" w:hAnsi="Book Antiqua"/>
                      <w:b/>
                      <w:bCs/>
                    </w:rPr>
                    <w:t>PRODUCT UNDERSTANDING</w:t>
                  </w:r>
                </w:p>
              </w:txbxContent>
            </v:textbox>
          </v:shape>
        </w:pict>
      </w:r>
    </w:p>
    <w:p w:rsidR="0054527D" w:rsidRPr="003D5396" w:rsidRDefault="0047171F" w:rsidP="0054527D">
      <w:pPr>
        <w:pStyle w:val="BodyText"/>
        <w:ind w:firstLine="720"/>
        <w:jc w:val="both"/>
        <w:rPr>
          <w:rFonts w:ascii="Book Antiqua" w:hAnsi="Book Antiqua"/>
          <w:color w:val="000000" w:themeColor="text1"/>
          <w:lang w:val="id-ID"/>
        </w:rPr>
      </w:pPr>
      <w:r>
        <w:rPr>
          <w:rFonts w:ascii="Book Antiqua" w:hAnsi="Book Antiqua"/>
          <w:noProof/>
          <w:color w:val="000000" w:themeColor="text1"/>
        </w:rPr>
        <w:pict>
          <v:shapetype id="_x0000_t32" coordsize="21600,21600" o:spt="32" o:oned="t" path="m,l21600,21600e" filled="f">
            <v:path arrowok="t" fillok="f" o:connecttype="none"/>
            <o:lock v:ext="edit" shapetype="t"/>
          </v:shapetype>
          <v:shape id="Straight Arrow Connector 9" o:spid="_x0000_s1034" type="#_x0000_t32" style="position:absolute;left:0;text-align:left;margin-left:244.85pt;margin-top:12.65pt;width:0;height:6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0LIwIAAEk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"/>
        </w:pict>
      </w:r>
      <w:r>
        <w:rPr>
          <w:rFonts w:ascii="Book Antiqua" w:hAnsi="Book Antiqua"/>
          <w:noProof/>
          <w:color w:val="000000" w:themeColor="text1"/>
        </w:rPr>
        <w:pict>
          <v:shape id="Straight Arrow Connector 8" o:spid="_x0000_s1033" type="#_x0000_t32" style="position:absolute;left:0;text-align:left;margin-left:163.35pt;margin-top:12.65pt;width: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VmJAIAAEo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"/>
        </w:pict>
      </w:r>
    </w:p>
    <w:p w:rsidR="0054527D" w:rsidRPr="003D5396" w:rsidRDefault="0047171F" w:rsidP="0054527D">
      <w:pPr>
        <w:pStyle w:val="BodyText"/>
        <w:ind w:firstLine="720"/>
        <w:jc w:val="both"/>
        <w:rPr>
          <w:rFonts w:ascii="Book Antiqua" w:hAnsi="Book Antiqua"/>
          <w:color w:val="000000" w:themeColor="text1"/>
          <w:lang w:val="id-ID"/>
        </w:rPr>
      </w:pPr>
      <w:r>
        <w:rPr>
          <w:rFonts w:ascii="Book Antiqua" w:hAnsi="Book Antiqua"/>
          <w:noProof/>
          <w:color w:val="000000" w:themeColor="text1"/>
        </w:rPr>
        <w:pict>
          <v:shape id="Text Box 5" o:spid="_x0000_s1027" type="#_x0000_t202" style="position:absolute;left:0;text-align:left;margin-left:35pt;margin-top:13.1pt;width:128.35pt;height: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">
            <v:textbox>
              <w:txbxContent>
                <w:p w:rsidR="00844E79" w:rsidRPr="003D5396" w:rsidRDefault="003D5396" w:rsidP="0054527D">
                  <w:pPr>
                    <w:jc w:val="center"/>
                    <w:rPr>
                      <w:rFonts w:ascii="Book Antiqua" w:hAnsi="Book Antiqua"/>
                      <w:b/>
                      <w:bCs/>
                    </w:rPr>
                  </w:pPr>
                  <w:r w:rsidRPr="003D5396">
                    <w:rPr>
                      <w:rFonts w:ascii="Book Antiqua" w:hAnsi="Book Antiqua"/>
                      <w:b/>
                      <w:bCs/>
                    </w:rPr>
                    <w:t>EDUCATION</w:t>
                  </w:r>
                </w:p>
              </w:txbxContent>
            </v:textbox>
          </v:shape>
        </w:pict>
      </w:r>
      <w:r>
        <w:rPr>
          <w:rFonts w:ascii="Book Antiqua" w:hAnsi="Book Antiqua"/>
          <w:noProof/>
          <w:color w:val="000000" w:themeColor="text1"/>
        </w:rPr>
        <w:pict>
          <v:shape id="Text Box 6" o:spid="_x0000_s1028" type="#_x0000_t202" style="position:absolute;left:0;text-align:left;margin-left:323pt;margin-top:3.25pt;width:88.3pt;height:46.2pt;z-index:25166233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">
            <v:textbox>
              <w:txbxContent>
                <w:p w:rsidR="00844E79" w:rsidRPr="003D5396" w:rsidRDefault="003D5396" w:rsidP="0054527D">
                  <w:pPr>
                    <w:jc w:val="center"/>
                    <w:rPr>
                      <w:rFonts w:ascii="Book Antiqua" w:hAnsi="Book Antiqua"/>
                      <w:b/>
                      <w:bCs/>
                    </w:rPr>
                  </w:pPr>
                  <w:r w:rsidRPr="003D5396">
                    <w:rPr>
                      <w:rFonts w:ascii="Book Antiqua" w:hAnsi="Book Antiqua"/>
                      <w:b/>
                      <w:bCs/>
                    </w:rPr>
                    <w:t>PERCEPTION</w:t>
                  </w:r>
                </w:p>
              </w:txbxContent>
            </v:textbox>
          </v:shape>
        </w:pict>
      </w:r>
    </w:p>
    <w:p w:rsidR="0054527D" w:rsidRPr="003D5396" w:rsidRDefault="0047171F" w:rsidP="0054527D">
      <w:pPr>
        <w:pStyle w:val="BodyText"/>
        <w:ind w:firstLine="720"/>
        <w:jc w:val="both"/>
        <w:rPr>
          <w:rFonts w:ascii="Book Antiqua" w:hAnsi="Book Antiqua"/>
          <w:color w:val="000000" w:themeColor="text1"/>
          <w:lang w:val="id-ID"/>
        </w:rPr>
      </w:pPr>
      <w:r>
        <w:rPr>
          <w:rFonts w:ascii="Book Antiqua" w:hAnsi="Book Antiqua"/>
          <w:noProof/>
          <w:color w:val="000000" w:themeColor="text1"/>
        </w:rPr>
        <w:pict>
          <v:shape id="Straight Arrow Connector 4" o:spid="_x0000_s1032" type="#_x0000_t32" style="position:absolute;left:0;text-align:left;margin-left:246.75pt;margin-top:6.2pt;width:74.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">
            <v:stroke endarrow="block"/>
          </v:shape>
        </w:pict>
      </w:r>
      <w:r>
        <w:rPr>
          <w:rFonts w:ascii="Book Antiqua" w:hAnsi="Book Antiqua"/>
          <w:noProof/>
          <w:color w:val="000000" w:themeColor="text1"/>
        </w:rPr>
        <w:pict>
          <v:shape id="Straight Arrow Connector 3" o:spid="_x0000_s1031" type="#_x0000_t32" style="position:absolute;left:0;text-align:left;margin-left:163.35pt;margin-top:6.2pt;width:8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gN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"/>
        </w:pict>
      </w:r>
    </w:p>
    <w:p w:rsidR="0054527D" w:rsidRPr="003D5396" w:rsidRDefault="0047171F" w:rsidP="0054527D">
      <w:pPr>
        <w:pStyle w:val="BodyText"/>
        <w:ind w:firstLine="720"/>
        <w:jc w:val="both"/>
        <w:rPr>
          <w:rFonts w:ascii="Book Antiqua" w:hAnsi="Book Antiqua"/>
          <w:color w:val="000000" w:themeColor="text1"/>
          <w:lang w:val="id-ID"/>
        </w:rPr>
      </w:pPr>
      <w:r>
        <w:rPr>
          <w:rFonts w:ascii="Book Antiqua" w:hAnsi="Book Antiqua"/>
          <w:noProof/>
          <w:color w:val="000000" w:themeColor="text1"/>
        </w:rPr>
        <w:pict>
          <v:shape id="Straight Arrow Connector 2" o:spid="_x0000_s1030" type="#_x0000_t32" style="position:absolute;left:0;text-align:left;margin-left:158.6pt;margin-top:18.75pt;width:86.95pt;height:.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"/>
        </w:pict>
      </w:r>
      <w:r>
        <w:rPr>
          <w:rFonts w:ascii="Book Antiqua" w:hAnsi="Book Antiqua"/>
          <w:noProof/>
          <w:color w:val="000000" w:themeColor="text1"/>
        </w:rPr>
        <w:pict>
          <v:shape id="Text Box 1" o:spid="_x0000_s1029" type="#_x0000_t202" style="position:absolute;left:0;text-align:left;margin-left:35pt;margin-top:6.55pt;width:122.9pt;height:3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">
            <v:textbox>
              <w:txbxContent>
                <w:p w:rsidR="00844E79" w:rsidRPr="003D5396" w:rsidRDefault="003D5396" w:rsidP="0054527D">
                  <w:pPr>
                    <w:jc w:val="center"/>
                    <w:rPr>
                      <w:rFonts w:ascii="Book Antiqua" w:hAnsi="Book Antiqua"/>
                      <w:b/>
                      <w:bCs/>
                    </w:rPr>
                  </w:pPr>
                  <w:r w:rsidRPr="003D5396">
                    <w:rPr>
                      <w:rFonts w:ascii="Book Antiqua" w:hAnsi="Book Antiqua"/>
                      <w:b/>
                      <w:bCs/>
                    </w:rPr>
                    <w:t>CULTURE</w:t>
                  </w:r>
                </w:p>
              </w:txbxContent>
            </v:textbox>
          </v:shape>
        </w:pict>
      </w:r>
    </w:p>
    <w:p w:rsidR="0054527D" w:rsidRPr="00844E79" w:rsidRDefault="0054527D" w:rsidP="0054527D">
      <w:pPr>
        <w:pStyle w:val="BodyText"/>
        <w:ind w:firstLine="720"/>
        <w:jc w:val="both"/>
        <w:rPr>
          <w:rFonts w:ascii="Book Antiqua" w:hAnsi="Book Antiqua"/>
          <w:color w:val="000000" w:themeColor="text1"/>
          <w:lang w:val="id-ID"/>
        </w:rPr>
      </w:pPr>
    </w:p>
    <w:p w:rsidR="0054527D" w:rsidRPr="00844E79" w:rsidRDefault="0054527D" w:rsidP="0054527D">
      <w:pPr>
        <w:jc w:val="both"/>
        <w:rPr>
          <w:rFonts w:ascii="Book Antiqua" w:hAnsi="Book Antiqua"/>
          <w:sz w:val="24"/>
          <w:szCs w:val="24"/>
          <w:lang w:val="id-ID"/>
        </w:rPr>
      </w:pPr>
    </w:p>
    <w:p w:rsidR="0054527D" w:rsidRPr="003D5396" w:rsidRDefault="00C22654" w:rsidP="003D5396">
      <w:pPr>
        <w:pStyle w:val="ListParagraph"/>
        <w:numPr>
          <w:ilvl w:val="0"/>
          <w:numId w:val="1"/>
        </w:numPr>
        <w:jc w:val="both"/>
        <w:rPr>
          <w:rFonts w:ascii="Book Antiqua" w:hAnsi="Book Antiqua"/>
          <w:b/>
          <w:bCs/>
          <w:sz w:val="24"/>
          <w:szCs w:val="24"/>
          <w:lang w:val="id-ID"/>
        </w:rPr>
      </w:pPr>
      <w:r w:rsidRPr="003D5396">
        <w:rPr>
          <w:rFonts w:ascii="Book Antiqua" w:hAnsi="Book Antiqua"/>
          <w:b/>
          <w:bCs/>
          <w:sz w:val="24"/>
          <w:szCs w:val="24"/>
          <w:lang w:val="id-ID"/>
        </w:rPr>
        <w:t>RESULTS AND DISCUSSION</w:t>
      </w:r>
    </w:p>
    <w:p w:rsidR="003D5396" w:rsidRPr="003D5396" w:rsidRDefault="003D5396" w:rsidP="003D5396">
      <w:pPr>
        <w:pStyle w:val="ListParagraph"/>
        <w:ind w:left="1080"/>
        <w:jc w:val="both"/>
        <w:rPr>
          <w:rFonts w:ascii="Book Antiqua" w:hAnsi="Book Antiqua"/>
          <w:b/>
          <w:bCs/>
          <w:sz w:val="24"/>
          <w:szCs w:val="24"/>
          <w:lang w:val="id-ID"/>
        </w:rPr>
      </w:pPr>
    </w:p>
    <w:p w:rsidR="00A039F9" w:rsidRPr="00844E79" w:rsidRDefault="00C22654" w:rsidP="00844E79">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 xml:space="preserve">To improve the efficiency, effectiveness, and quality of education in IAIN, it is </w:t>
      </w:r>
      <w:r w:rsidR="00EE2D71" w:rsidRPr="00844E79">
        <w:rPr>
          <w:rFonts w:ascii="Book Antiqua" w:hAnsi="Book Antiqua"/>
          <w:sz w:val="24"/>
          <w:szCs w:val="24"/>
          <w:lang w:val="id-ID"/>
        </w:rPr>
        <w:t xml:space="preserve">considered </w:t>
      </w:r>
      <w:r w:rsidRPr="00844E79">
        <w:rPr>
          <w:rFonts w:ascii="Book Antiqua" w:hAnsi="Book Antiqua"/>
          <w:sz w:val="24"/>
          <w:szCs w:val="24"/>
          <w:lang w:val="id-ID"/>
        </w:rPr>
        <w:t xml:space="preserve">necessary to </w:t>
      </w:r>
      <w:r w:rsidR="00EE2D71" w:rsidRPr="00844E79">
        <w:rPr>
          <w:rFonts w:ascii="Book Antiqua" w:hAnsi="Book Antiqua"/>
          <w:sz w:val="24"/>
          <w:szCs w:val="24"/>
          <w:lang w:val="id-ID"/>
        </w:rPr>
        <w:t xml:space="preserve">do </w:t>
      </w:r>
      <w:r w:rsidRPr="00844E79">
        <w:rPr>
          <w:rFonts w:ascii="Book Antiqua" w:hAnsi="Book Antiqua"/>
          <w:sz w:val="24"/>
          <w:szCs w:val="24"/>
          <w:lang w:val="id-ID"/>
        </w:rPr>
        <w:t xml:space="preserve">the </w:t>
      </w:r>
      <w:r w:rsidR="00EE2D71" w:rsidRPr="00844E79">
        <w:rPr>
          <w:rFonts w:ascii="Book Antiqua" w:hAnsi="Book Antiqua"/>
          <w:sz w:val="24"/>
          <w:szCs w:val="24"/>
          <w:lang w:val="id-ID"/>
        </w:rPr>
        <w:t>management</w:t>
      </w:r>
      <w:r w:rsidRPr="00844E79">
        <w:rPr>
          <w:rFonts w:ascii="Book Antiqua" w:hAnsi="Book Antiqua"/>
          <w:sz w:val="24"/>
          <w:szCs w:val="24"/>
          <w:lang w:val="id-ID"/>
        </w:rPr>
        <w:t xml:space="preserve"> of the faculties in the </w:t>
      </w:r>
      <w:r w:rsidR="00EE2D71" w:rsidRPr="00844E79">
        <w:rPr>
          <w:rFonts w:ascii="Book Antiqua" w:hAnsi="Book Antiqua"/>
          <w:sz w:val="24"/>
          <w:szCs w:val="24"/>
          <w:lang w:val="id-ID"/>
        </w:rPr>
        <w:t>environment of</w:t>
      </w:r>
      <w:r w:rsidRPr="00844E79">
        <w:rPr>
          <w:rFonts w:ascii="Book Antiqua" w:hAnsi="Book Antiqua"/>
          <w:sz w:val="24"/>
          <w:szCs w:val="24"/>
          <w:lang w:val="id-ID"/>
        </w:rPr>
        <w:t xml:space="preserve"> IAIN </w:t>
      </w:r>
      <w:r w:rsidR="00EE2D71" w:rsidRPr="00844E79">
        <w:rPr>
          <w:rFonts w:ascii="Book Antiqua" w:hAnsi="Book Antiqua"/>
          <w:sz w:val="24"/>
          <w:szCs w:val="24"/>
          <w:lang w:val="id-ID"/>
        </w:rPr>
        <w:t>which is</w:t>
      </w:r>
      <w:r w:rsidRPr="00844E79">
        <w:rPr>
          <w:rFonts w:ascii="Book Antiqua" w:hAnsi="Book Antiqua"/>
          <w:sz w:val="24"/>
          <w:szCs w:val="24"/>
          <w:lang w:val="id-ID"/>
        </w:rPr>
        <w:t xml:space="preserve"> located outside the </w:t>
      </w:r>
      <w:r w:rsidR="00EE2D71" w:rsidRPr="00844E79">
        <w:rPr>
          <w:rFonts w:ascii="Book Antiqua" w:hAnsi="Book Antiqua"/>
          <w:sz w:val="24"/>
          <w:szCs w:val="24"/>
          <w:lang w:val="id-ID"/>
        </w:rPr>
        <w:t>primary IAIN</w:t>
      </w:r>
      <w:r w:rsidRPr="00844E79">
        <w:rPr>
          <w:rFonts w:ascii="Book Antiqua" w:hAnsi="Book Antiqua"/>
          <w:sz w:val="24"/>
          <w:szCs w:val="24"/>
          <w:lang w:val="id-ID"/>
        </w:rPr>
        <w:t xml:space="preserve">. Based on the </w:t>
      </w:r>
      <w:r w:rsidR="00EE2D71" w:rsidRPr="00844E79">
        <w:rPr>
          <w:rFonts w:ascii="Book Antiqua" w:hAnsi="Book Antiqua"/>
          <w:sz w:val="24"/>
          <w:szCs w:val="24"/>
          <w:lang w:val="id-ID"/>
        </w:rPr>
        <w:t xml:space="preserve">decree </w:t>
      </w:r>
      <w:r w:rsidRPr="00844E79">
        <w:rPr>
          <w:rFonts w:ascii="Book Antiqua" w:hAnsi="Book Antiqua"/>
          <w:sz w:val="24"/>
          <w:szCs w:val="24"/>
          <w:lang w:val="id-ID"/>
        </w:rPr>
        <w:t xml:space="preserve">of the President of the Republic of Indonesia </w:t>
      </w:r>
      <w:r w:rsidR="00EE2D71" w:rsidRPr="00844E79">
        <w:rPr>
          <w:rFonts w:ascii="Book Antiqua" w:hAnsi="Book Antiqua"/>
          <w:sz w:val="24"/>
          <w:szCs w:val="24"/>
          <w:lang w:val="id-ID"/>
        </w:rPr>
        <w:t xml:space="preserve">number </w:t>
      </w:r>
      <w:r w:rsidRPr="00844E79">
        <w:rPr>
          <w:rFonts w:ascii="Book Antiqua" w:hAnsi="Book Antiqua"/>
          <w:sz w:val="24"/>
          <w:szCs w:val="24"/>
          <w:lang w:val="id-ID"/>
        </w:rPr>
        <w:t xml:space="preserve">11 </w:t>
      </w:r>
      <w:r w:rsidR="00EE2D71" w:rsidRPr="00844E79">
        <w:rPr>
          <w:rFonts w:ascii="Book Antiqua" w:hAnsi="Book Antiqua"/>
          <w:sz w:val="24"/>
          <w:szCs w:val="24"/>
          <w:lang w:val="id-ID"/>
        </w:rPr>
        <w:t xml:space="preserve">year </w:t>
      </w:r>
      <w:r w:rsidRPr="00844E79">
        <w:rPr>
          <w:rFonts w:ascii="Book Antiqua" w:hAnsi="Book Antiqua"/>
          <w:sz w:val="24"/>
          <w:szCs w:val="24"/>
          <w:lang w:val="id-ID"/>
        </w:rPr>
        <w:t xml:space="preserve">1997 </w:t>
      </w:r>
      <w:r w:rsidR="00EE2D71" w:rsidRPr="00844E79">
        <w:rPr>
          <w:rFonts w:ascii="Book Antiqua" w:hAnsi="Book Antiqua"/>
          <w:sz w:val="24"/>
          <w:szCs w:val="24"/>
          <w:lang w:val="id-ID"/>
        </w:rPr>
        <w:t>regarding</w:t>
      </w:r>
      <w:r w:rsidRPr="00844E79">
        <w:rPr>
          <w:rFonts w:ascii="Book Antiqua" w:hAnsi="Book Antiqua"/>
          <w:sz w:val="24"/>
          <w:szCs w:val="24"/>
          <w:lang w:val="id-ID"/>
        </w:rPr>
        <w:t xml:space="preserve"> the Establishment of the State Islamic University, all faculties</w:t>
      </w:r>
      <w:r w:rsidR="00EE2D71" w:rsidRPr="00844E79">
        <w:rPr>
          <w:rFonts w:ascii="Book Antiqua" w:hAnsi="Book Antiqua"/>
          <w:sz w:val="24"/>
          <w:szCs w:val="24"/>
          <w:lang w:val="id-ID"/>
        </w:rPr>
        <w:t xml:space="preserve"> locatedoutside primary I</w:t>
      </w:r>
      <w:r w:rsidRPr="00844E79">
        <w:rPr>
          <w:rFonts w:ascii="Book Antiqua" w:hAnsi="Book Antiqua"/>
          <w:sz w:val="24"/>
          <w:szCs w:val="24"/>
          <w:lang w:val="id-ID"/>
        </w:rPr>
        <w:t>AIN</w:t>
      </w:r>
      <w:r w:rsidR="00EE2D71" w:rsidRPr="00844E79">
        <w:rPr>
          <w:rFonts w:ascii="Book Antiqua" w:hAnsi="Book Antiqua"/>
          <w:sz w:val="24"/>
          <w:szCs w:val="24"/>
          <w:lang w:val="id-ID"/>
        </w:rPr>
        <w:t xml:space="preserve"> environment</w:t>
      </w:r>
      <w:r w:rsidRPr="00844E79">
        <w:rPr>
          <w:rFonts w:ascii="Book Antiqua" w:hAnsi="Book Antiqua"/>
          <w:sz w:val="24"/>
          <w:szCs w:val="24"/>
          <w:lang w:val="id-ID"/>
        </w:rPr>
        <w:t xml:space="preserve">, turned into Islamic State College (STAIN) and no longer part of IAIN. STAIN </w:t>
      </w:r>
      <w:r w:rsidR="00EE2D71" w:rsidRPr="00844E79">
        <w:rPr>
          <w:rFonts w:ascii="Book Antiqua" w:hAnsi="Book Antiqua"/>
          <w:sz w:val="24"/>
          <w:szCs w:val="24"/>
          <w:lang w:val="id-ID"/>
        </w:rPr>
        <w:t xml:space="preserve">is </w:t>
      </w:r>
      <w:r w:rsidRPr="00844E79">
        <w:rPr>
          <w:rFonts w:ascii="Book Antiqua" w:hAnsi="Book Antiqua"/>
          <w:sz w:val="24"/>
          <w:szCs w:val="24"/>
          <w:lang w:val="id-ID"/>
        </w:rPr>
        <w:t>autonomous (</w:t>
      </w:r>
      <w:r w:rsidR="00EC1DBA" w:rsidRPr="00844E79">
        <w:rPr>
          <w:rFonts w:ascii="Book Antiqua" w:hAnsi="Book Antiqua"/>
          <w:i/>
          <w:iCs/>
          <w:sz w:val="24"/>
          <w:szCs w:val="24"/>
          <w:lang w:val="id-ID"/>
        </w:rPr>
        <w:t>independence</w:t>
      </w:r>
      <w:r w:rsidRPr="00844E79">
        <w:rPr>
          <w:rFonts w:ascii="Book Antiqua" w:hAnsi="Book Antiqua"/>
          <w:sz w:val="24"/>
          <w:szCs w:val="24"/>
          <w:lang w:val="id-ID"/>
        </w:rPr>
        <w:t xml:space="preserve">) and </w:t>
      </w:r>
      <w:r w:rsidR="00EC1DBA" w:rsidRPr="00844E79">
        <w:rPr>
          <w:rFonts w:ascii="Book Antiqua" w:hAnsi="Book Antiqua"/>
          <w:sz w:val="24"/>
          <w:szCs w:val="24"/>
          <w:lang w:val="id-ID"/>
        </w:rPr>
        <w:t>i</w:t>
      </w:r>
      <w:r w:rsidRPr="00844E79">
        <w:rPr>
          <w:rFonts w:ascii="Book Antiqua" w:hAnsi="Book Antiqua"/>
          <w:sz w:val="24"/>
          <w:szCs w:val="24"/>
          <w:lang w:val="id-ID"/>
        </w:rPr>
        <w:t xml:space="preserve">s </w:t>
      </w:r>
      <w:r w:rsidR="00EC1DBA" w:rsidRPr="00844E79">
        <w:rPr>
          <w:rFonts w:ascii="Book Antiqua" w:hAnsi="Book Antiqua"/>
          <w:sz w:val="24"/>
          <w:szCs w:val="24"/>
          <w:lang w:val="id-ID"/>
        </w:rPr>
        <w:t>separated</w:t>
      </w:r>
      <w:r w:rsidRPr="00844E79">
        <w:rPr>
          <w:rFonts w:ascii="Book Antiqua" w:hAnsi="Book Antiqua"/>
          <w:sz w:val="24"/>
          <w:szCs w:val="24"/>
          <w:lang w:val="id-ID"/>
        </w:rPr>
        <w:t xml:space="preserve"> organic unit in the Department of Religious Affairs led by Chairman who is responsible to the Minister of Religion. STAIN</w:t>
      </w:r>
      <w:r w:rsidR="002726CF" w:rsidRPr="00844E79">
        <w:rPr>
          <w:rFonts w:ascii="Book Antiqua" w:hAnsi="Book Antiqua"/>
          <w:sz w:val="24"/>
          <w:szCs w:val="24"/>
          <w:lang w:val="id-ID"/>
        </w:rPr>
        <w:t>’s development</w:t>
      </w:r>
      <w:r w:rsidRPr="00844E79">
        <w:rPr>
          <w:rFonts w:ascii="Book Antiqua" w:hAnsi="Book Antiqua"/>
          <w:sz w:val="24"/>
          <w:szCs w:val="24"/>
          <w:lang w:val="id-ID"/>
        </w:rPr>
        <w:t xml:space="preserve"> functionally conducted by the </w:t>
      </w:r>
      <w:r w:rsidR="002726CF" w:rsidRPr="00844E79">
        <w:rPr>
          <w:rFonts w:ascii="Book Antiqua" w:hAnsi="Book Antiqua"/>
          <w:sz w:val="24"/>
          <w:szCs w:val="24"/>
          <w:lang w:val="id-ID"/>
        </w:rPr>
        <w:t xml:space="preserve">General </w:t>
      </w:r>
      <w:r w:rsidRPr="00844E79">
        <w:rPr>
          <w:rFonts w:ascii="Book Antiqua" w:hAnsi="Book Antiqua"/>
          <w:sz w:val="24"/>
          <w:szCs w:val="24"/>
          <w:lang w:val="id-ID"/>
        </w:rPr>
        <w:t xml:space="preserve">Directorate of Islamic Institutional </w:t>
      </w:r>
      <w:r w:rsidR="002726CF" w:rsidRPr="00844E79">
        <w:rPr>
          <w:rFonts w:ascii="Book Antiqua" w:hAnsi="Book Antiqua"/>
          <w:sz w:val="24"/>
          <w:szCs w:val="24"/>
          <w:lang w:val="id-ID"/>
        </w:rPr>
        <w:t>of</w:t>
      </w:r>
      <w:r w:rsidRPr="00844E79">
        <w:rPr>
          <w:rFonts w:ascii="Book Antiqua" w:hAnsi="Book Antiqua"/>
          <w:sz w:val="24"/>
          <w:szCs w:val="24"/>
          <w:lang w:val="id-ID"/>
        </w:rPr>
        <w:t xml:space="preserve"> Religious Affairs</w:t>
      </w:r>
      <w:r w:rsidR="002726CF" w:rsidRPr="00844E79">
        <w:rPr>
          <w:rFonts w:ascii="Book Antiqua" w:hAnsi="Book Antiqua"/>
          <w:sz w:val="24"/>
          <w:szCs w:val="24"/>
          <w:lang w:val="id-ID"/>
        </w:rPr>
        <w:t xml:space="preserve"> Department</w:t>
      </w:r>
      <w:r w:rsidRPr="00844E79">
        <w:rPr>
          <w:rFonts w:ascii="Book Antiqua" w:hAnsi="Book Antiqua"/>
          <w:sz w:val="24"/>
          <w:szCs w:val="24"/>
          <w:lang w:val="id-ID"/>
        </w:rPr>
        <w:t xml:space="preserve">. STAIN has the task of </w:t>
      </w:r>
      <w:r w:rsidR="00A039F9" w:rsidRPr="00844E79">
        <w:rPr>
          <w:rFonts w:ascii="Book Antiqua" w:hAnsi="Book Antiqua"/>
          <w:sz w:val="24"/>
          <w:szCs w:val="24"/>
          <w:lang w:val="id-ID"/>
        </w:rPr>
        <w:t>developing</w:t>
      </w:r>
      <w:r w:rsidRPr="00844E79">
        <w:rPr>
          <w:rFonts w:ascii="Book Antiqua" w:hAnsi="Book Antiqua"/>
          <w:sz w:val="24"/>
          <w:szCs w:val="24"/>
          <w:lang w:val="id-ID"/>
        </w:rPr>
        <w:t xml:space="preserve"> private Islamic colleges in the region through </w:t>
      </w:r>
      <w:r w:rsidR="00A039F9" w:rsidRPr="00844E79">
        <w:rPr>
          <w:rFonts w:ascii="Book Antiqua" w:hAnsi="Book Antiqua"/>
          <w:sz w:val="24"/>
          <w:szCs w:val="24"/>
          <w:lang w:val="id-ID"/>
        </w:rPr>
        <w:t>KOPERTAIS</w:t>
      </w:r>
      <w:r w:rsidRPr="00844E79">
        <w:rPr>
          <w:rFonts w:ascii="Book Antiqua" w:hAnsi="Book Antiqua"/>
          <w:sz w:val="24"/>
          <w:szCs w:val="24"/>
          <w:lang w:val="id-ID"/>
        </w:rPr>
        <w:t xml:space="preserve"> agency.</w:t>
      </w:r>
    </w:p>
    <w:p w:rsidR="00322BFF" w:rsidRPr="00844E79" w:rsidRDefault="00C22654" w:rsidP="00844E79">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 xml:space="preserve">STAIN Ponorogo is one of the </w:t>
      </w:r>
      <w:r w:rsidR="001110FA" w:rsidRPr="00844E79">
        <w:rPr>
          <w:rFonts w:ascii="Book Antiqua" w:hAnsi="Book Antiqua"/>
          <w:sz w:val="24"/>
          <w:szCs w:val="24"/>
          <w:lang w:val="id-ID"/>
        </w:rPr>
        <w:t>regional faculties;it is</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Faculty</w:t>
      </w:r>
      <w:r w:rsidR="001110FA" w:rsidRPr="00844E79">
        <w:rPr>
          <w:rFonts w:ascii="Book Antiqua" w:hAnsi="Book Antiqua"/>
          <w:sz w:val="24"/>
          <w:szCs w:val="24"/>
          <w:lang w:val="id-ID"/>
        </w:rPr>
        <w:t xml:space="preserve"> of</w:t>
      </w:r>
      <w:r w:rsidRPr="00844E79">
        <w:rPr>
          <w:rFonts w:ascii="Book Antiqua" w:hAnsi="Book Antiqua"/>
          <w:sz w:val="24"/>
          <w:szCs w:val="24"/>
          <w:lang w:val="id-ID"/>
        </w:rPr>
        <w:t xml:space="preserve"> IAIN Sunan Ampel in Ponorogo, which </w:t>
      </w:r>
      <w:r w:rsidR="001110FA" w:rsidRPr="00844E79">
        <w:rPr>
          <w:rFonts w:ascii="Book Antiqua" w:hAnsi="Book Antiqua"/>
          <w:sz w:val="24"/>
          <w:szCs w:val="24"/>
          <w:lang w:val="id-ID"/>
        </w:rPr>
        <w:t xml:space="preserve">changed its status </w:t>
      </w:r>
      <w:r w:rsidRPr="00844E79">
        <w:rPr>
          <w:rFonts w:ascii="Book Antiqua" w:hAnsi="Book Antiqua"/>
          <w:sz w:val="24"/>
          <w:szCs w:val="24"/>
          <w:lang w:val="id-ID"/>
        </w:rPr>
        <w:t>into Islamic</w:t>
      </w:r>
      <w:r w:rsidR="00322BFF" w:rsidRPr="00844E79">
        <w:rPr>
          <w:rFonts w:ascii="Book Antiqua" w:hAnsi="Book Antiqua"/>
          <w:sz w:val="24"/>
          <w:szCs w:val="24"/>
          <w:lang w:val="id-ID"/>
        </w:rPr>
        <w:t xml:space="preserve"> State </w:t>
      </w:r>
      <w:r w:rsidR="00322BFF" w:rsidRPr="00844E79">
        <w:rPr>
          <w:rFonts w:ascii="Book Antiqua" w:hAnsi="Book Antiqua"/>
          <w:sz w:val="24"/>
          <w:szCs w:val="24"/>
          <w:lang w:val="id-ID"/>
        </w:rPr>
        <w:lastRenderedPageBreak/>
        <w:t>Academy</w:t>
      </w:r>
      <w:r w:rsidRPr="00844E79">
        <w:rPr>
          <w:rFonts w:ascii="Book Antiqua" w:hAnsi="Book Antiqua"/>
          <w:sz w:val="24"/>
          <w:szCs w:val="24"/>
          <w:lang w:val="id-ID"/>
        </w:rPr>
        <w:t xml:space="preserve">. STAIN Ponorogo established on March 21, 1997 coinciding with the 12th </w:t>
      </w:r>
      <w:r w:rsidRPr="00844E79">
        <w:rPr>
          <w:rFonts w:ascii="Book Antiqua" w:hAnsi="Book Antiqua"/>
          <w:i/>
          <w:iCs/>
          <w:sz w:val="24"/>
          <w:szCs w:val="24"/>
          <w:lang w:val="id-ID"/>
        </w:rPr>
        <w:t>Dzulqa</w:t>
      </w:r>
      <w:r w:rsidR="00871B75" w:rsidRPr="00844E79">
        <w:rPr>
          <w:rFonts w:ascii="Book Antiqua" w:hAnsi="Book Antiqua"/>
          <w:i/>
          <w:iCs/>
          <w:sz w:val="24"/>
          <w:szCs w:val="24"/>
          <w:lang w:val="id-ID"/>
        </w:rPr>
        <w:t>’</w:t>
      </w:r>
      <w:r w:rsidRPr="00844E79">
        <w:rPr>
          <w:rFonts w:ascii="Book Antiqua" w:hAnsi="Book Antiqua"/>
          <w:i/>
          <w:iCs/>
          <w:sz w:val="24"/>
          <w:szCs w:val="24"/>
          <w:lang w:val="id-ID"/>
        </w:rPr>
        <w:t>dah</w:t>
      </w:r>
      <w:r w:rsidRPr="00844E79">
        <w:rPr>
          <w:rFonts w:ascii="Book Antiqua" w:hAnsi="Book Antiqua"/>
          <w:sz w:val="24"/>
          <w:szCs w:val="24"/>
          <w:lang w:val="id-ID"/>
        </w:rPr>
        <w:t xml:space="preserve"> 1417 H. With this change </w:t>
      </w:r>
      <w:r w:rsidR="00322BFF" w:rsidRPr="00844E79">
        <w:rPr>
          <w:rFonts w:ascii="Book Antiqua" w:hAnsi="Book Antiqua"/>
          <w:sz w:val="24"/>
          <w:szCs w:val="24"/>
          <w:lang w:val="id-ID"/>
        </w:rPr>
        <w:t>of</w:t>
      </w:r>
      <w:r w:rsidRPr="00844E79">
        <w:rPr>
          <w:rFonts w:ascii="Book Antiqua" w:hAnsi="Book Antiqua"/>
          <w:sz w:val="24"/>
          <w:szCs w:val="24"/>
          <w:lang w:val="id-ID"/>
        </w:rPr>
        <w:t xml:space="preserve"> status, then STAIN Ponorogo can open three </w:t>
      </w:r>
      <w:r w:rsidR="00322BFF" w:rsidRPr="00844E79">
        <w:rPr>
          <w:rFonts w:ascii="Book Antiqua" w:hAnsi="Book Antiqua"/>
          <w:sz w:val="24"/>
          <w:szCs w:val="24"/>
          <w:lang w:val="id-ID"/>
        </w:rPr>
        <w:t>majors, they are</w:t>
      </w:r>
      <w:r w:rsidRPr="00844E79">
        <w:rPr>
          <w:rFonts w:ascii="Book Antiqua" w:hAnsi="Book Antiqua"/>
          <w:sz w:val="24"/>
          <w:szCs w:val="24"/>
          <w:lang w:val="id-ID"/>
        </w:rPr>
        <w:t xml:space="preserve">: the Department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w:t>
      </w:r>
      <w:r w:rsidRPr="00844E79">
        <w:rPr>
          <w:rFonts w:ascii="Book Antiqua" w:hAnsi="Book Antiqua"/>
          <w:i/>
          <w:iCs/>
          <w:sz w:val="24"/>
          <w:szCs w:val="24"/>
          <w:lang w:val="id-ID"/>
        </w:rPr>
        <w:t>Tarbiyah</w:t>
      </w:r>
      <w:r w:rsidRPr="00844E79">
        <w:rPr>
          <w:rFonts w:ascii="Book Antiqua" w:hAnsi="Book Antiqua"/>
          <w:sz w:val="24"/>
          <w:szCs w:val="24"/>
          <w:lang w:val="id-ID"/>
        </w:rPr>
        <w:t xml:space="preserve"> Department, and the Department </w:t>
      </w:r>
      <w:r w:rsidR="00322BFF" w:rsidRPr="00844E79">
        <w:rPr>
          <w:rFonts w:ascii="Book Antiqua" w:hAnsi="Book Antiqua"/>
          <w:sz w:val="24"/>
          <w:szCs w:val="24"/>
          <w:lang w:val="id-ID"/>
        </w:rPr>
        <w:t xml:space="preserve">of </w:t>
      </w:r>
      <w:r w:rsidRPr="00844E79">
        <w:rPr>
          <w:rFonts w:ascii="Book Antiqua" w:hAnsi="Book Antiqua"/>
          <w:i/>
          <w:iCs/>
          <w:sz w:val="24"/>
          <w:szCs w:val="24"/>
          <w:lang w:val="id-ID"/>
        </w:rPr>
        <w:t>Ushuluddin</w:t>
      </w:r>
      <w:r w:rsidRPr="00844E79">
        <w:rPr>
          <w:rFonts w:ascii="Book Antiqua" w:hAnsi="Book Antiqua"/>
          <w:sz w:val="24"/>
          <w:szCs w:val="24"/>
          <w:lang w:val="id-ID"/>
        </w:rPr>
        <w:t>.</w:t>
      </w:r>
    </w:p>
    <w:p w:rsidR="003E2E98" w:rsidRPr="00844E79" w:rsidRDefault="003536EF" w:rsidP="00844E79">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 xml:space="preserve">Islamic StudiesFaculty </w:t>
      </w:r>
      <w:r w:rsidR="00C22654" w:rsidRPr="00844E79">
        <w:rPr>
          <w:rFonts w:ascii="Book Antiqua" w:hAnsi="Book Antiqua"/>
          <w:sz w:val="24"/>
          <w:szCs w:val="24"/>
          <w:lang w:val="id-ID"/>
        </w:rPr>
        <w:t xml:space="preserve">of </w:t>
      </w:r>
      <w:r w:rsidRPr="00844E79">
        <w:rPr>
          <w:rFonts w:ascii="Book Antiqua" w:hAnsi="Book Antiqua"/>
          <w:sz w:val="24"/>
          <w:szCs w:val="24"/>
          <w:lang w:val="id-ID"/>
        </w:rPr>
        <w:t xml:space="preserve">Ponorogo </w:t>
      </w:r>
      <w:r w:rsidR="00C22654" w:rsidRPr="00844E79">
        <w:rPr>
          <w:rFonts w:ascii="Book Antiqua" w:hAnsi="Book Antiqua"/>
          <w:sz w:val="24"/>
          <w:szCs w:val="24"/>
          <w:lang w:val="id-ID"/>
        </w:rPr>
        <w:t xml:space="preserve">Muhammadiyah </w:t>
      </w:r>
      <w:r w:rsidRPr="00844E79">
        <w:rPr>
          <w:rFonts w:ascii="Book Antiqua" w:hAnsi="Book Antiqua"/>
          <w:sz w:val="24"/>
          <w:szCs w:val="24"/>
          <w:lang w:val="id-ID"/>
        </w:rPr>
        <w:t xml:space="preserve">University has a </w:t>
      </w:r>
      <w:r w:rsidR="00C22654" w:rsidRPr="00844E79">
        <w:rPr>
          <w:rFonts w:ascii="Book Antiqua" w:hAnsi="Book Antiqua"/>
          <w:sz w:val="24"/>
          <w:szCs w:val="24"/>
          <w:lang w:val="id-ID"/>
        </w:rPr>
        <w:t xml:space="preserve">vision to be the center of research and development of </w:t>
      </w:r>
      <w:r w:rsidRPr="00844E79">
        <w:rPr>
          <w:rFonts w:ascii="Book Antiqua" w:hAnsi="Book Antiqua"/>
          <w:sz w:val="24"/>
          <w:szCs w:val="24"/>
          <w:lang w:val="id-ID"/>
        </w:rPr>
        <w:t xml:space="preserve">quality </w:t>
      </w:r>
      <w:r w:rsidR="00F07A1F" w:rsidRPr="00844E79">
        <w:rPr>
          <w:rFonts w:ascii="Book Antiqua" w:hAnsi="Book Antiqua"/>
          <w:sz w:val="24"/>
          <w:szCs w:val="24"/>
          <w:lang w:val="id-ID"/>
        </w:rPr>
        <w:t xml:space="preserve">Islam education </w:t>
      </w:r>
      <w:r w:rsidR="00C22654" w:rsidRPr="00844E79">
        <w:rPr>
          <w:rFonts w:ascii="Book Antiqua" w:hAnsi="Book Antiqua"/>
          <w:sz w:val="24"/>
          <w:szCs w:val="24"/>
          <w:lang w:val="id-ID"/>
        </w:rPr>
        <w:t xml:space="preserve">in </w:t>
      </w:r>
      <w:r w:rsidR="00F07A1F" w:rsidRPr="00844E79">
        <w:rPr>
          <w:rFonts w:ascii="Book Antiqua" w:hAnsi="Book Antiqua"/>
          <w:sz w:val="24"/>
          <w:szCs w:val="24"/>
          <w:lang w:val="id-ID"/>
        </w:rPr>
        <w:t>producing an intellectual</w:t>
      </w:r>
      <w:r w:rsidR="00C22654" w:rsidRPr="00844E79">
        <w:rPr>
          <w:rFonts w:ascii="Book Antiqua" w:hAnsi="Book Antiqua"/>
          <w:sz w:val="24"/>
          <w:szCs w:val="24"/>
          <w:lang w:val="id-ID"/>
        </w:rPr>
        <w:t xml:space="preserve"> as </w:t>
      </w:r>
      <w:r w:rsidR="00F07A1F" w:rsidRPr="00844E79">
        <w:rPr>
          <w:rFonts w:ascii="Book Antiqua" w:hAnsi="Book Antiqua"/>
          <w:sz w:val="24"/>
          <w:szCs w:val="24"/>
          <w:lang w:val="id-ID"/>
        </w:rPr>
        <w:t xml:space="preserve">the professionals alliance </w:t>
      </w:r>
      <w:r w:rsidR="00C22654" w:rsidRPr="00844E79">
        <w:rPr>
          <w:rFonts w:ascii="Book Antiqua" w:hAnsi="Book Antiqua"/>
          <w:sz w:val="24"/>
          <w:szCs w:val="24"/>
          <w:lang w:val="id-ID"/>
        </w:rPr>
        <w:t xml:space="preserve">cadre </w:t>
      </w:r>
      <w:r w:rsidR="00F07A1F" w:rsidRPr="00844E79">
        <w:rPr>
          <w:rFonts w:ascii="Book Antiqua" w:hAnsi="Book Antiqua"/>
          <w:sz w:val="24"/>
          <w:szCs w:val="24"/>
          <w:lang w:val="id-ID"/>
        </w:rPr>
        <w:t xml:space="preserve">in their fields. </w:t>
      </w:r>
      <w:r w:rsidR="00C22654" w:rsidRPr="00844E79">
        <w:rPr>
          <w:rFonts w:ascii="Book Antiqua" w:hAnsi="Book Antiqua"/>
          <w:sz w:val="24"/>
          <w:szCs w:val="24"/>
          <w:lang w:val="id-ID"/>
        </w:rPr>
        <w:t xml:space="preserve">FAI </w:t>
      </w:r>
      <w:r w:rsidR="00F07A1F" w:rsidRPr="00844E79">
        <w:rPr>
          <w:rFonts w:ascii="Book Antiqua" w:hAnsi="Book Antiqua"/>
          <w:sz w:val="24"/>
          <w:szCs w:val="24"/>
          <w:lang w:val="id-ID"/>
        </w:rPr>
        <w:t xml:space="preserve">UNMUH </w:t>
      </w:r>
      <w:r w:rsidR="00C22654" w:rsidRPr="00844E79">
        <w:rPr>
          <w:rFonts w:ascii="Book Antiqua" w:hAnsi="Book Antiqua"/>
          <w:sz w:val="24"/>
          <w:szCs w:val="24"/>
          <w:lang w:val="id-ID"/>
        </w:rPr>
        <w:t>Ponorogo</w:t>
      </w:r>
      <w:r w:rsidR="00F07A1F" w:rsidRPr="00844E79">
        <w:rPr>
          <w:rFonts w:ascii="Book Antiqua" w:hAnsi="Book Antiqua"/>
          <w:sz w:val="24"/>
          <w:szCs w:val="24"/>
          <w:lang w:val="id-ID"/>
        </w:rPr>
        <w:t>’s missions</w:t>
      </w:r>
      <w:r w:rsidR="00C22654" w:rsidRPr="00844E79">
        <w:rPr>
          <w:rFonts w:ascii="Book Antiqua" w:hAnsi="Book Antiqua"/>
          <w:sz w:val="24"/>
          <w:szCs w:val="24"/>
          <w:lang w:val="id-ID"/>
        </w:rPr>
        <w:t xml:space="preserve"> include: </w:t>
      </w:r>
      <w:r w:rsidR="00F07A1F" w:rsidRPr="00844E79">
        <w:rPr>
          <w:rFonts w:ascii="Book Antiqua" w:hAnsi="Book Antiqua"/>
          <w:sz w:val="24"/>
          <w:szCs w:val="24"/>
          <w:lang w:val="id-ID"/>
        </w:rPr>
        <w:t xml:space="preserve">preparing </w:t>
      </w:r>
      <w:r w:rsidR="00C22654" w:rsidRPr="00844E79">
        <w:rPr>
          <w:rFonts w:ascii="Book Antiqua" w:hAnsi="Book Antiqua"/>
          <w:sz w:val="24"/>
          <w:szCs w:val="24"/>
          <w:lang w:val="id-ID"/>
        </w:rPr>
        <w:t xml:space="preserve">and improving human resources </w:t>
      </w:r>
      <w:r w:rsidR="00F07A1F" w:rsidRPr="00844E79">
        <w:rPr>
          <w:rFonts w:ascii="Book Antiqua" w:hAnsi="Book Antiqua"/>
          <w:sz w:val="24"/>
          <w:szCs w:val="24"/>
          <w:lang w:val="id-ID"/>
        </w:rPr>
        <w:t xml:space="preserve">of Islam </w:t>
      </w:r>
      <w:r w:rsidR="00C22654" w:rsidRPr="00844E79">
        <w:rPr>
          <w:rFonts w:ascii="Book Antiqua" w:hAnsi="Book Antiqua"/>
          <w:sz w:val="24"/>
          <w:szCs w:val="24"/>
          <w:lang w:val="id-ID"/>
        </w:rPr>
        <w:t xml:space="preserve">educators to realize </w:t>
      </w:r>
      <w:r w:rsidR="003E2E98" w:rsidRPr="00844E79">
        <w:rPr>
          <w:rFonts w:ascii="Book Antiqua" w:hAnsi="Book Antiqua"/>
          <w:sz w:val="24"/>
          <w:szCs w:val="24"/>
          <w:lang w:val="id-ID"/>
        </w:rPr>
        <w:t>alliance religious preaching</w:t>
      </w:r>
      <w:r w:rsidR="00C22654" w:rsidRPr="00844E79">
        <w:rPr>
          <w:rFonts w:ascii="Book Antiqua" w:hAnsi="Book Antiqua"/>
          <w:sz w:val="24"/>
          <w:szCs w:val="24"/>
          <w:lang w:val="id-ID"/>
        </w:rPr>
        <w:t xml:space="preserve">, developing Islamic education by considering the </w:t>
      </w:r>
      <w:r w:rsidR="003E2E98" w:rsidRPr="00844E79">
        <w:rPr>
          <w:rFonts w:ascii="Book Antiqua" w:hAnsi="Book Antiqua"/>
          <w:sz w:val="24"/>
          <w:szCs w:val="24"/>
          <w:lang w:val="id-ID"/>
        </w:rPr>
        <w:t xml:space="preserve">contemporary </w:t>
      </w:r>
      <w:r w:rsidR="00C22654" w:rsidRPr="00844E79">
        <w:rPr>
          <w:rFonts w:ascii="Book Antiqua" w:hAnsi="Book Antiqua"/>
          <w:sz w:val="24"/>
          <w:szCs w:val="24"/>
          <w:lang w:val="id-ID"/>
        </w:rPr>
        <w:t xml:space="preserve">problems of the Muslims and the advancement of science and technology. FAI </w:t>
      </w:r>
      <w:r w:rsidR="003E2E98" w:rsidRPr="00844E79">
        <w:rPr>
          <w:rFonts w:ascii="Book Antiqua" w:hAnsi="Book Antiqua"/>
          <w:sz w:val="24"/>
          <w:szCs w:val="24"/>
          <w:lang w:val="id-ID"/>
        </w:rPr>
        <w:t xml:space="preserve">UNMUH </w:t>
      </w:r>
      <w:r w:rsidR="00C22654" w:rsidRPr="00844E79">
        <w:rPr>
          <w:rFonts w:ascii="Book Antiqua" w:hAnsi="Book Antiqua"/>
          <w:sz w:val="24"/>
          <w:szCs w:val="24"/>
          <w:lang w:val="id-ID"/>
        </w:rPr>
        <w:t xml:space="preserve">Ponorogo </w:t>
      </w:r>
      <w:r w:rsidR="003E2E98" w:rsidRPr="00844E79">
        <w:rPr>
          <w:rFonts w:ascii="Book Antiqua" w:hAnsi="Book Antiqua"/>
          <w:sz w:val="24"/>
          <w:szCs w:val="24"/>
          <w:lang w:val="id-ID"/>
        </w:rPr>
        <w:t xml:space="preserve">has </w:t>
      </w:r>
      <w:r w:rsidR="00046610" w:rsidRPr="00844E79">
        <w:rPr>
          <w:rFonts w:ascii="Book Antiqua" w:hAnsi="Book Antiqua"/>
          <w:sz w:val="24"/>
          <w:szCs w:val="24"/>
          <w:lang w:val="id-ID"/>
        </w:rPr>
        <w:t>two</w:t>
      </w:r>
      <w:r w:rsidR="003E2E98" w:rsidRPr="00844E79">
        <w:rPr>
          <w:rFonts w:ascii="Book Antiqua" w:hAnsi="Book Antiqua"/>
          <w:sz w:val="24"/>
          <w:szCs w:val="24"/>
          <w:lang w:val="id-ID"/>
        </w:rPr>
        <w:t xml:space="preserve"> majors, both are</w:t>
      </w:r>
      <w:r w:rsidR="00C22654" w:rsidRPr="00844E79">
        <w:rPr>
          <w:rFonts w:ascii="Book Antiqua" w:hAnsi="Book Antiqua"/>
          <w:sz w:val="24"/>
          <w:szCs w:val="24"/>
          <w:lang w:val="id-ID"/>
        </w:rPr>
        <w:t xml:space="preserve"> Islamic education and</w:t>
      </w:r>
      <w:r w:rsidR="003E2E98" w:rsidRPr="00844E79">
        <w:rPr>
          <w:rFonts w:ascii="Book Antiqua" w:hAnsi="Book Antiqua"/>
          <w:sz w:val="24"/>
          <w:szCs w:val="24"/>
          <w:lang w:val="id-ID"/>
        </w:rPr>
        <w:t xml:space="preserve"> Education for</w:t>
      </w:r>
      <w:r w:rsidR="00C22654" w:rsidRPr="00844E79">
        <w:rPr>
          <w:rFonts w:ascii="Book Antiqua" w:hAnsi="Book Antiqua"/>
          <w:sz w:val="24"/>
          <w:szCs w:val="24"/>
          <w:lang w:val="id-ID"/>
        </w:rPr>
        <w:t xml:space="preserve"> Islamic Elementary School Teacher (</w:t>
      </w:r>
      <w:r w:rsidR="003E2E98" w:rsidRPr="00844E79">
        <w:rPr>
          <w:rFonts w:ascii="Book Antiqua" w:hAnsi="Book Antiqua"/>
          <w:sz w:val="24"/>
          <w:szCs w:val="24"/>
          <w:lang w:val="id-ID"/>
        </w:rPr>
        <w:t>PGMI</w:t>
      </w:r>
      <w:r w:rsidR="00C22654" w:rsidRPr="00844E79">
        <w:rPr>
          <w:rFonts w:ascii="Book Antiqua" w:hAnsi="Book Antiqua"/>
          <w:sz w:val="24"/>
          <w:szCs w:val="24"/>
          <w:lang w:val="id-ID"/>
        </w:rPr>
        <w:t>).</w:t>
      </w:r>
    </w:p>
    <w:p w:rsidR="00DC0492" w:rsidRPr="00844E79" w:rsidRDefault="00DC0492" w:rsidP="003E2E98">
      <w:pPr>
        <w:pStyle w:val="ListParagraph"/>
        <w:ind w:left="567"/>
        <w:jc w:val="both"/>
        <w:rPr>
          <w:rFonts w:ascii="Book Antiqua" w:hAnsi="Book Antiqua"/>
          <w:sz w:val="24"/>
          <w:szCs w:val="24"/>
          <w:lang w:val="id-ID"/>
        </w:rPr>
      </w:pPr>
    </w:p>
    <w:p w:rsidR="00C22654" w:rsidRPr="00844E79" w:rsidRDefault="00C22654" w:rsidP="003E2E98">
      <w:pPr>
        <w:pStyle w:val="ListParagraph"/>
        <w:ind w:left="567"/>
        <w:jc w:val="both"/>
        <w:rPr>
          <w:rFonts w:ascii="Book Antiqua" w:hAnsi="Book Antiqua"/>
          <w:b/>
          <w:bCs/>
          <w:sz w:val="24"/>
          <w:szCs w:val="24"/>
          <w:lang w:val="id-ID"/>
        </w:rPr>
      </w:pPr>
      <w:r w:rsidRPr="00844E79">
        <w:rPr>
          <w:rFonts w:ascii="Book Antiqua" w:hAnsi="Book Antiqua"/>
          <w:b/>
          <w:bCs/>
          <w:sz w:val="24"/>
          <w:szCs w:val="24"/>
          <w:lang w:val="id-ID"/>
        </w:rPr>
        <w:t xml:space="preserve">3.1. Financial Transactions </w:t>
      </w:r>
      <w:r w:rsidR="004C0FA1" w:rsidRPr="00844E79">
        <w:rPr>
          <w:rFonts w:ascii="Book Antiqua" w:hAnsi="Book Antiqua"/>
          <w:b/>
          <w:bCs/>
          <w:sz w:val="24"/>
          <w:szCs w:val="24"/>
          <w:lang w:val="id-ID"/>
        </w:rPr>
        <w:t xml:space="preserve">of </w:t>
      </w:r>
      <w:r w:rsidRPr="00844E79">
        <w:rPr>
          <w:rFonts w:ascii="Book Antiqua" w:hAnsi="Book Antiqua"/>
          <w:b/>
          <w:bCs/>
          <w:sz w:val="24"/>
          <w:szCs w:val="24"/>
          <w:lang w:val="id-ID"/>
        </w:rPr>
        <w:t>Respondents</w:t>
      </w:r>
    </w:p>
    <w:p w:rsidR="004C0FA1" w:rsidRPr="00844E79" w:rsidRDefault="004C0FA1" w:rsidP="00DC0492">
      <w:pPr>
        <w:ind w:left="567"/>
        <w:jc w:val="both"/>
        <w:rPr>
          <w:rFonts w:ascii="Book Antiqua" w:hAnsi="Book Antiqua"/>
          <w:sz w:val="24"/>
          <w:szCs w:val="24"/>
          <w:lang w:val="id-ID"/>
        </w:rPr>
      </w:pPr>
      <w:r w:rsidRPr="00844E79">
        <w:rPr>
          <w:rFonts w:ascii="Book Antiqua" w:hAnsi="Book Antiqua"/>
          <w:noProof/>
          <w:color w:val="000000" w:themeColor="text1"/>
          <w:sz w:val="24"/>
          <w:szCs w:val="24"/>
          <w:lang w:val="id-ID" w:eastAsia="id-ID"/>
        </w:rPr>
        <w:drawing>
          <wp:inline distT="0" distB="0" distL="0" distR="0">
            <wp:extent cx="3536830" cy="1578634"/>
            <wp:effectExtent l="0" t="0" r="26035" b="21590"/>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FA1" w:rsidRPr="003D5396" w:rsidRDefault="004C0FA1" w:rsidP="004C0FA1">
      <w:pPr>
        <w:pStyle w:val="msolistparagraph0"/>
        <w:autoSpaceDE w:val="0"/>
        <w:autoSpaceDN w:val="0"/>
        <w:adjustRightInd w:val="0"/>
        <w:spacing w:after="120" w:line="240" w:lineRule="auto"/>
        <w:ind w:left="1797" w:hanging="1797"/>
        <w:contextualSpacing w:val="0"/>
        <w:jc w:val="center"/>
        <w:rPr>
          <w:rFonts w:ascii="Book Antiqua" w:hAnsi="Book Antiqua"/>
          <w:b/>
          <w:bCs/>
          <w:color w:val="000000" w:themeColor="text1"/>
          <w:sz w:val="24"/>
          <w:szCs w:val="24"/>
          <w:lang w:val="id-ID"/>
        </w:rPr>
      </w:pPr>
      <w:r w:rsidRPr="003D5396">
        <w:rPr>
          <w:rFonts w:ascii="Book Antiqua" w:hAnsi="Book Antiqua"/>
          <w:b/>
          <w:bCs/>
          <w:color w:val="000000" w:themeColor="text1"/>
          <w:sz w:val="24"/>
          <w:szCs w:val="24"/>
          <w:lang w:val="id-ID"/>
        </w:rPr>
        <w:t xml:space="preserve">Picture 5.5 Financial transaction of respondents </w:t>
      </w:r>
    </w:p>
    <w:p w:rsidR="003D5396" w:rsidRDefault="00C22654" w:rsidP="003D5396">
      <w:pPr>
        <w:ind w:firstLine="567"/>
        <w:jc w:val="both"/>
        <w:rPr>
          <w:rFonts w:ascii="Book Antiqua" w:hAnsi="Book Antiqua"/>
          <w:sz w:val="24"/>
          <w:szCs w:val="24"/>
        </w:rPr>
      </w:pPr>
      <w:r w:rsidRPr="00844E79">
        <w:rPr>
          <w:rFonts w:ascii="Book Antiqua" w:hAnsi="Book Antiqua"/>
          <w:sz w:val="24"/>
          <w:szCs w:val="24"/>
          <w:lang w:val="id-ID"/>
        </w:rPr>
        <w:t xml:space="preserve">Based on </w:t>
      </w:r>
      <w:r w:rsidR="004C0FA1" w:rsidRPr="00844E79">
        <w:rPr>
          <w:rFonts w:ascii="Book Antiqua" w:hAnsi="Book Antiqua"/>
          <w:sz w:val="24"/>
          <w:szCs w:val="24"/>
          <w:lang w:val="id-ID"/>
        </w:rPr>
        <w:t>the picture, it indicated</w:t>
      </w:r>
      <w:r w:rsidRPr="00844E79">
        <w:rPr>
          <w:rFonts w:ascii="Book Antiqua" w:hAnsi="Book Antiqua"/>
          <w:sz w:val="24"/>
          <w:szCs w:val="24"/>
          <w:lang w:val="id-ID"/>
        </w:rPr>
        <w:t xml:space="preserve"> that 15% or 11 respondents </w:t>
      </w:r>
      <w:r w:rsidR="004C0FA1" w:rsidRPr="00844E79">
        <w:rPr>
          <w:rFonts w:ascii="Book Antiqua" w:hAnsi="Book Antiqua"/>
          <w:sz w:val="24"/>
          <w:szCs w:val="24"/>
          <w:lang w:val="id-ID"/>
        </w:rPr>
        <w:t>are c</w:t>
      </w:r>
      <w:r w:rsidRPr="00844E79">
        <w:rPr>
          <w:rFonts w:ascii="Book Antiqua" w:hAnsi="Book Antiqua"/>
          <w:sz w:val="24"/>
          <w:szCs w:val="24"/>
          <w:lang w:val="id-ID"/>
        </w:rPr>
        <w:t xml:space="preserve">ustomers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16% or 12 respondents </w:t>
      </w:r>
      <w:r w:rsidR="004C0FA1" w:rsidRPr="00844E79">
        <w:rPr>
          <w:rFonts w:ascii="Book Antiqua" w:hAnsi="Book Antiqua"/>
          <w:sz w:val="24"/>
          <w:szCs w:val="24"/>
          <w:lang w:val="id-ID"/>
        </w:rPr>
        <w:t>are</w:t>
      </w:r>
      <w:r w:rsidRPr="00844E79">
        <w:rPr>
          <w:rFonts w:ascii="Book Antiqua" w:hAnsi="Book Antiqua"/>
          <w:sz w:val="24"/>
          <w:szCs w:val="24"/>
          <w:lang w:val="id-ID"/>
        </w:rPr>
        <w:t xml:space="preserve"> customers of conventional banks, and 69% or 52 respondents </w:t>
      </w:r>
      <w:r w:rsidR="004C0FA1" w:rsidRPr="00844E79">
        <w:rPr>
          <w:rFonts w:ascii="Book Antiqua" w:hAnsi="Book Antiqua"/>
          <w:sz w:val="24"/>
          <w:szCs w:val="24"/>
          <w:lang w:val="id-ID"/>
        </w:rPr>
        <w:t>are</w:t>
      </w:r>
      <w:r w:rsidRPr="00844E79">
        <w:rPr>
          <w:rFonts w:ascii="Book Antiqua" w:hAnsi="Book Antiqua"/>
          <w:sz w:val="24"/>
          <w:szCs w:val="24"/>
          <w:lang w:val="id-ID"/>
        </w:rPr>
        <w:t xml:space="preserve"> customers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and conventional</w:t>
      </w:r>
      <w:r w:rsidR="004C0FA1" w:rsidRPr="00844E79">
        <w:rPr>
          <w:rFonts w:ascii="Book Antiqua" w:hAnsi="Book Antiqua"/>
          <w:sz w:val="24"/>
          <w:szCs w:val="24"/>
          <w:lang w:val="id-ID"/>
        </w:rPr>
        <w:t xml:space="preserve"> banks</w:t>
      </w:r>
      <w:r w:rsidRPr="00844E79">
        <w:rPr>
          <w:rFonts w:ascii="Book Antiqua" w:hAnsi="Book Antiqua"/>
          <w:sz w:val="24"/>
          <w:szCs w:val="24"/>
          <w:lang w:val="id-ID"/>
        </w:rPr>
        <w:t>.</w:t>
      </w:r>
    </w:p>
    <w:p w:rsidR="004C0FA1" w:rsidRPr="003D5396" w:rsidRDefault="00C22654" w:rsidP="003D5396">
      <w:pPr>
        <w:ind w:firstLine="567"/>
        <w:jc w:val="both"/>
        <w:rPr>
          <w:rFonts w:ascii="Book Antiqua" w:hAnsi="Book Antiqua"/>
          <w:b/>
          <w:bCs/>
          <w:sz w:val="24"/>
          <w:szCs w:val="24"/>
          <w:lang w:val="id-ID"/>
        </w:rPr>
      </w:pPr>
      <w:r w:rsidRPr="00844E79">
        <w:rPr>
          <w:rFonts w:ascii="Book Antiqua" w:hAnsi="Book Antiqua"/>
          <w:sz w:val="24"/>
          <w:szCs w:val="24"/>
          <w:lang w:val="id-ID"/>
        </w:rPr>
        <w:br/>
      </w:r>
      <w:r w:rsidRPr="003D5396">
        <w:rPr>
          <w:rFonts w:ascii="Book Antiqua" w:hAnsi="Book Antiqua"/>
          <w:b/>
          <w:bCs/>
          <w:sz w:val="24"/>
          <w:szCs w:val="24"/>
          <w:lang w:val="id-ID"/>
        </w:rPr>
        <w:t xml:space="preserve">3.2. </w:t>
      </w:r>
      <w:r w:rsidR="004C0FA1" w:rsidRPr="003D5396">
        <w:rPr>
          <w:rFonts w:ascii="Book Antiqua" w:hAnsi="Book Antiqua"/>
          <w:b/>
          <w:bCs/>
          <w:sz w:val="24"/>
          <w:szCs w:val="24"/>
          <w:lang w:val="id-ID"/>
        </w:rPr>
        <w:t xml:space="preserve">THE </w:t>
      </w:r>
      <w:r w:rsidRPr="003D5396">
        <w:rPr>
          <w:rFonts w:ascii="Book Antiqua" w:hAnsi="Book Antiqua"/>
          <w:b/>
          <w:bCs/>
          <w:sz w:val="24"/>
          <w:szCs w:val="24"/>
          <w:lang w:val="id-ID"/>
        </w:rPr>
        <w:t xml:space="preserve">TEST </w:t>
      </w:r>
      <w:r w:rsidR="004C0FA1" w:rsidRPr="003D5396">
        <w:rPr>
          <w:rFonts w:ascii="Book Antiqua" w:hAnsi="Book Antiqua"/>
          <w:b/>
          <w:bCs/>
          <w:sz w:val="24"/>
          <w:szCs w:val="24"/>
          <w:lang w:val="id-ID"/>
        </w:rPr>
        <w:t xml:space="preserve">OF </w:t>
      </w:r>
      <w:r w:rsidRPr="003D5396">
        <w:rPr>
          <w:rFonts w:ascii="Book Antiqua" w:hAnsi="Book Antiqua"/>
          <w:b/>
          <w:bCs/>
          <w:sz w:val="24"/>
          <w:szCs w:val="24"/>
          <w:lang w:val="id-ID"/>
        </w:rPr>
        <w:t>RESEARCH INSTRUMENTS</w:t>
      </w:r>
    </w:p>
    <w:p w:rsidR="003D5396" w:rsidRDefault="00C22654" w:rsidP="003D5396">
      <w:pPr>
        <w:ind w:firstLine="567"/>
        <w:jc w:val="both"/>
        <w:rPr>
          <w:rFonts w:ascii="Book Antiqua" w:hAnsi="Book Antiqua"/>
          <w:sz w:val="24"/>
          <w:szCs w:val="24"/>
        </w:rPr>
      </w:pPr>
      <w:r w:rsidRPr="00844E79">
        <w:rPr>
          <w:rFonts w:ascii="Book Antiqua" w:hAnsi="Book Antiqua"/>
          <w:sz w:val="24"/>
          <w:szCs w:val="24"/>
          <w:lang w:val="id-ID"/>
        </w:rPr>
        <w:t>The</w:t>
      </w:r>
      <w:r w:rsidR="00F74696" w:rsidRPr="00844E79">
        <w:rPr>
          <w:rFonts w:ascii="Book Antiqua" w:hAnsi="Book Antiqua"/>
          <w:sz w:val="24"/>
          <w:szCs w:val="24"/>
          <w:lang w:val="id-ID"/>
        </w:rPr>
        <w:t xml:space="preserve"> form of</w:t>
      </w:r>
      <w:r w:rsidRPr="00844E79">
        <w:rPr>
          <w:rFonts w:ascii="Book Antiqua" w:hAnsi="Book Antiqua"/>
          <w:sz w:val="24"/>
          <w:szCs w:val="24"/>
          <w:lang w:val="id-ID"/>
        </w:rPr>
        <w:t xml:space="preserve"> data obtained after </w:t>
      </w:r>
      <w:r w:rsidR="00F74696" w:rsidRPr="00844E79">
        <w:rPr>
          <w:rFonts w:ascii="Book Antiqua" w:hAnsi="Book Antiqua"/>
          <w:sz w:val="24"/>
          <w:szCs w:val="24"/>
          <w:lang w:val="id-ID"/>
        </w:rPr>
        <w:t xml:space="preserve">the field </w:t>
      </w:r>
      <w:r w:rsidRPr="00844E79">
        <w:rPr>
          <w:rFonts w:ascii="Book Antiqua" w:hAnsi="Book Antiqua"/>
          <w:sz w:val="24"/>
          <w:szCs w:val="24"/>
          <w:lang w:val="id-ID"/>
        </w:rPr>
        <w:t xml:space="preserve">research is data on public perceptions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 The data obtained by distributing a questionnaire answered by the respondent and has been returned to the researcher. The total sample </w:t>
      </w:r>
      <w:r w:rsidR="00F74696" w:rsidRPr="00844E79">
        <w:rPr>
          <w:rFonts w:ascii="Book Antiqua" w:hAnsi="Book Antiqua"/>
          <w:sz w:val="24"/>
          <w:szCs w:val="24"/>
          <w:lang w:val="id-ID"/>
        </w:rPr>
        <w:t>is</w:t>
      </w:r>
      <w:r w:rsidRPr="00844E79">
        <w:rPr>
          <w:rFonts w:ascii="Book Antiqua" w:hAnsi="Book Antiqua"/>
          <w:sz w:val="24"/>
          <w:szCs w:val="24"/>
          <w:lang w:val="id-ID"/>
        </w:rPr>
        <w:t xml:space="preserve"> 75 people. The research sample </w:t>
      </w:r>
      <w:r w:rsidR="00F74696" w:rsidRPr="00844E79">
        <w:rPr>
          <w:rFonts w:ascii="Book Antiqua" w:hAnsi="Book Antiqua"/>
          <w:sz w:val="24"/>
          <w:szCs w:val="24"/>
          <w:lang w:val="id-ID"/>
        </w:rPr>
        <w:t>emanated</w:t>
      </w:r>
      <w:r w:rsidRPr="00844E79">
        <w:rPr>
          <w:rFonts w:ascii="Book Antiqua" w:hAnsi="Book Antiqua"/>
          <w:sz w:val="24"/>
          <w:szCs w:val="24"/>
          <w:lang w:val="id-ID"/>
        </w:rPr>
        <w:t xml:space="preserve"> from two universities in Ponorogo, </w:t>
      </w:r>
      <w:r w:rsidR="00F74696" w:rsidRPr="00844E79">
        <w:rPr>
          <w:rFonts w:ascii="Book Antiqua" w:hAnsi="Book Antiqua"/>
          <w:sz w:val="24"/>
          <w:szCs w:val="24"/>
          <w:lang w:val="id-ID"/>
        </w:rPr>
        <w:t>they are Muhammadiyah University of</w:t>
      </w:r>
      <w:r w:rsidRPr="00844E79">
        <w:rPr>
          <w:rFonts w:ascii="Book Antiqua" w:hAnsi="Book Antiqua"/>
          <w:sz w:val="24"/>
          <w:szCs w:val="24"/>
          <w:lang w:val="id-ID"/>
        </w:rPr>
        <w:t xml:space="preserve"> Ponorogo and </w:t>
      </w:r>
      <w:r w:rsidR="00F74696" w:rsidRPr="00844E79">
        <w:rPr>
          <w:rFonts w:ascii="Book Antiqua" w:hAnsi="Book Antiqua"/>
          <w:sz w:val="24"/>
          <w:szCs w:val="24"/>
          <w:lang w:val="id-ID"/>
        </w:rPr>
        <w:t xml:space="preserve">Islamic State Academy </w:t>
      </w:r>
      <w:r w:rsidRPr="00844E79">
        <w:rPr>
          <w:rFonts w:ascii="Book Antiqua" w:hAnsi="Book Antiqua"/>
          <w:sz w:val="24"/>
          <w:szCs w:val="24"/>
          <w:lang w:val="id-ID"/>
        </w:rPr>
        <w:t>STAIN Ponorogo.</w:t>
      </w:r>
    </w:p>
    <w:p w:rsidR="003D5396" w:rsidRDefault="00C22654" w:rsidP="003D5396">
      <w:pPr>
        <w:ind w:left="567"/>
        <w:jc w:val="both"/>
        <w:rPr>
          <w:rFonts w:ascii="Book Antiqua" w:hAnsi="Book Antiqua"/>
          <w:sz w:val="24"/>
          <w:szCs w:val="24"/>
        </w:rPr>
      </w:pPr>
      <w:r w:rsidRPr="00844E79">
        <w:rPr>
          <w:rFonts w:ascii="Book Antiqua" w:hAnsi="Book Antiqua"/>
          <w:sz w:val="24"/>
          <w:szCs w:val="24"/>
          <w:lang w:val="id-ID"/>
        </w:rPr>
        <w:br/>
        <w:t xml:space="preserve">The </w:t>
      </w:r>
      <w:r w:rsidR="009D0CDE" w:rsidRPr="00844E79">
        <w:rPr>
          <w:rFonts w:ascii="Book Antiqua" w:hAnsi="Book Antiqua"/>
          <w:sz w:val="24"/>
          <w:szCs w:val="24"/>
          <w:lang w:val="id-ID"/>
        </w:rPr>
        <w:t xml:space="preserve">data </w:t>
      </w:r>
      <w:r w:rsidRPr="00844E79">
        <w:rPr>
          <w:rFonts w:ascii="Book Antiqua" w:hAnsi="Book Antiqua"/>
          <w:sz w:val="24"/>
          <w:szCs w:val="24"/>
          <w:lang w:val="id-ID"/>
        </w:rPr>
        <w:t xml:space="preserve">description </w:t>
      </w:r>
      <w:r w:rsidR="009D0CDE" w:rsidRPr="00844E79">
        <w:rPr>
          <w:rFonts w:ascii="Book Antiqua" w:hAnsi="Book Antiqua"/>
          <w:sz w:val="24"/>
          <w:szCs w:val="24"/>
          <w:lang w:val="id-ID"/>
        </w:rPr>
        <w:t>as</w:t>
      </w:r>
      <w:r w:rsidRPr="00844E79">
        <w:rPr>
          <w:rFonts w:ascii="Book Antiqua" w:hAnsi="Book Antiqua"/>
          <w:sz w:val="24"/>
          <w:szCs w:val="24"/>
          <w:lang w:val="id-ID"/>
        </w:rPr>
        <w:t xml:space="preserve"> the results of </w:t>
      </w:r>
      <w:r w:rsidR="009D0CDE" w:rsidRPr="00844E79">
        <w:rPr>
          <w:rFonts w:ascii="Book Antiqua" w:hAnsi="Book Antiqua"/>
          <w:sz w:val="24"/>
          <w:szCs w:val="24"/>
          <w:lang w:val="id-ID"/>
        </w:rPr>
        <w:t xml:space="preserve">computer </w:t>
      </w:r>
      <w:r w:rsidR="003D5396">
        <w:rPr>
          <w:rFonts w:ascii="Book Antiqua" w:hAnsi="Book Antiqua"/>
          <w:sz w:val="24"/>
          <w:szCs w:val="24"/>
          <w:lang w:val="id-ID"/>
        </w:rPr>
        <w:t>processing with SPSS</w:t>
      </w:r>
    </w:p>
    <w:p w:rsidR="00F74696" w:rsidRPr="003D5396" w:rsidRDefault="00C22654" w:rsidP="003D5396">
      <w:pPr>
        <w:jc w:val="both"/>
        <w:rPr>
          <w:rFonts w:ascii="Book Antiqua" w:hAnsi="Book Antiqua"/>
          <w:sz w:val="24"/>
          <w:szCs w:val="24"/>
        </w:rPr>
      </w:pPr>
      <w:r w:rsidRPr="00844E79">
        <w:rPr>
          <w:rFonts w:ascii="Book Antiqua" w:hAnsi="Book Antiqua"/>
          <w:sz w:val="24"/>
          <w:szCs w:val="24"/>
          <w:lang w:val="id-ID"/>
        </w:rPr>
        <w:lastRenderedPageBreak/>
        <w:t>version 20 is as follows:</w:t>
      </w:r>
    </w:p>
    <w:p w:rsidR="00F74696" w:rsidRPr="003D5396" w:rsidRDefault="001F6A91" w:rsidP="001F6A91">
      <w:pPr>
        <w:pStyle w:val="ListParagraph"/>
        <w:numPr>
          <w:ilvl w:val="0"/>
          <w:numId w:val="2"/>
        </w:numPr>
        <w:jc w:val="both"/>
        <w:rPr>
          <w:rFonts w:ascii="Book Antiqua" w:hAnsi="Book Antiqua"/>
          <w:b/>
          <w:bCs/>
          <w:sz w:val="24"/>
          <w:szCs w:val="24"/>
          <w:lang w:val="id-ID"/>
        </w:rPr>
      </w:pPr>
      <w:r w:rsidRPr="003D5396">
        <w:rPr>
          <w:rFonts w:ascii="Book Antiqua" w:hAnsi="Book Antiqua"/>
          <w:b/>
          <w:bCs/>
          <w:sz w:val="24"/>
          <w:szCs w:val="24"/>
          <w:lang w:val="id-ID"/>
        </w:rPr>
        <w:t xml:space="preserve">Test of Data </w:t>
      </w:r>
      <w:r w:rsidR="00C22654" w:rsidRPr="003D5396">
        <w:rPr>
          <w:rFonts w:ascii="Book Antiqua" w:hAnsi="Book Antiqua"/>
          <w:b/>
          <w:bCs/>
          <w:sz w:val="24"/>
          <w:szCs w:val="24"/>
          <w:lang w:val="id-ID"/>
        </w:rPr>
        <w:t xml:space="preserve">Validity </w:t>
      </w:r>
    </w:p>
    <w:p w:rsidR="001F6A91" w:rsidRPr="003D5396" w:rsidRDefault="00C22654" w:rsidP="003D5396">
      <w:pPr>
        <w:ind w:firstLine="567"/>
        <w:jc w:val="both"/>
        <w:rPr>
          <w:rFonts w:ascii="Book Antiqua" w:hAnsi="Book Antiqua"/>
          <w:sz w:val="24"/>
          <w:szCs w:val="24"/>
          <w:lang w:val="id-ID"/>
        </w:rPr>
      </w:pPr>
      <w:r w:rsidRPr="003D5396">
        <w:rPr>
          <w:rFonts w:ascii="Book Antiqua" w:hAnsi="Book Antiqua"/>
          <w:sz w:val="24"/>
          <w:szCs w:val="24"/>
          <w:lang w:val="id-ID"/>
        </w:rPr>
        <w:t xml:space="preserve">Validity test is done to determine the level of ability of an instrument or data collection tool </w:t>
      </w:r>
      <w:r w:rsidR="001F6A91" w:rsidRPr="003D5396">
        <w:rPr>
          <w:rFonts w:ascii="Book Antiqua" w:hAnsi="Book Antiqua"/>
          <w:sz w:val="24"/>
          <w:szCs w:val="24"/>
          <w:lang w:val="id-ID"/>
        </w:rPr>
        <w:t xml:space="preserve">to reveal </w:t>
      </w:r>
      <w:r w:rsidRPr="003D5396">
        <w:rPr>
          <w:rFonts w:ascii="Book Antiqua" w:hAnsi="Book Antiqua"/>
          <w:sz w:val="24"/>
          <w:szCs w:val="24"/>
          <w:lang w:val="id-ID"/>
        </w:rPr>
        <w:t xml:space="preserve">something that became the main targets of the measurements. The results of </w:t>
      </w:r>
      <w:r w:rsidR="001F6A91" w:rsidRPr="003D5396">
        <w:rPr>
          <w:rFonts w:ascii="Book Antiqua" w:hAnsi="Book Antiqua"/>
          <w:sz w:val="24"/>
          <w:szCs w:val="24"/>
          <w:lang w:val="id-ID"/>
        </w:rPr>
        <w:t xml:space="preserve">validity </w:t>
      </w:r>
      <w:r w:rsidRPr="003D5396">
        <w:rPr>
          <w:rFonts w:ascii="Book Antiqua" w:hAnsi="Book Antiqua"/>
          <w:sz w:val="24"/>
          <w:szCs w:val="24"/>
          <w:lang w:val="id-ID"/>
        </w:rPr>
        <w:t xml:space="preserve">calculations based on the of </w:t>
      </w:r>
      <w:r w:rsidR="001F6A91" w:rsidRPr="003D5396">
        <w:rPr>
          <w:rFonts w:ascii="Book Antiqua" w:hAnsi="Book Antiqua"/>
          <w:sz w:val="24"/>
          <w:szCs w:val="24"/>
          <w:lang w:val="id-ID"/>
        </w:rPr>
        <w:t>attachment</w:t>
      </w:r>
      <w:r w:rsidRPr="003D5396">
        <w:rPr>
          <w:rFonts w:ascii="Book Antiqua" w:hAnsi="Book Antiqua"/>
          <w:sz w:val="24"/>
          <w:szCs w:val="24"/>
          <w:lang w:val="id-ID"/>
        </w:rPr>
        <w:t xml:space="preserve"> 1 shows that eight indicators on the perception variables </w:t>
      </w:r>
      <w:r w:rsidR="001F6A91" w:rsidRPr="003D5396">
        <w:rPr>
          <w:rFonts w:ascii="Book Antiqua" w:hAnsi="Book Antiqua"/>
          <w:sz w:val="24"/>
          <w:szCs w:val="24"/>
          <w:lang w:val="id-ID"/>
        </w:rPr>
        <w:t>stated as</w:t>
      </w:r>
      <w:r w:rsidRPr="003D5396">
        <w:rPr>
          <w:rFonts w:ascii="Book Antiqua" w:hAnsi="Book Antiqua"/>
          <w:sz w:val="24"/>
          <w:szCs w:val="24"/>
          <w:lang w:val="id-ID"/>
        </w:rPr>
        <w:t xml:space="preserve"> invalid because </w:t>
      </w:r>
      <w:r w:rsidR="001F6A91" w:rsidRPr="003D5396">
        <w:rPr>
          <w:rFonts w:ascii="Book Antiqua" w:hAnsi="Book Antiqua"/>
          <w:sz w:val="24"/>
          <w:szCs w:val="24"/>
          <w:lang w:val="id-ID"/>
        </w:rPr>
        <w:t xml:space="preserve">its </w:t>
      </w:r>
      <w:r w:rsidR="001F6A91" w:rsidRPr="003D5396">
        <w:rPr>
          <w:rFonts w:ascii="Book Antiqua" w:hAnsi="Book Antiqua"/>
          <w:i/>
          <w:iCs/>
          <w:sz w:val="24"/>
          <w:szCs w:val="24"/>
          <w:lang w:val="id-ID"/>
        </w:rPr>
        <w:t xml:space="preserve">Pearson </w:t>
      </w:r>
      <w:r w:rsidRPr="003D5396">
        <w:rPr>
          <w:rFonts w:ascii="Book Antiqua" w:hAnsi="Book Antiqua"/>
          <w:i/>
          <w:iCs/>
          <w:sz w:val="24"/>
          <w:szCs w:val="24"/>
          <w:lang w:val="id-ID"/>
        </w:rPr>
        <w:t>correlation</w:t>
      </w:r>
      <w:r w:rsidR="001F6A91" w:rsidRPr="003D5396">
        <w:rPr>
          <w:rFonts w:ascii="Book Antiqua" w:hAnsi="Book Antiqua"/>
          <w:sz w:val="24"/>
          <w:szCs w:val="24"/>
          <w:lang w:val="id-ID"/>
        </w:rPr>
        <w:t xml:space="preserve">valueare bigger than </w:t>
      </w:r>
      <w:r w:rsidRPr="003D5396">
        <w:rPr>
          <w:rFonts w:ascii="Book Antiqua" w:hAnsi="Book Antiqua"/>
          <w:sz w:val="24"/>
          <w:szCs w:val="24"/>
          <w:lang w:val="id-ID"/>
        </w:rPr>
        <w:t xml:space="preserve">r table (0.227) and </w:t>
      </w:r>
      <w:r w:rsidR="001F6A91" w:rsidRPr="003D5396">
        <w:rPr>
          <w:rFonts w:ascii="Book Antiqua" w:hAnsi="Book Antiqua"/>
          <w:sz w:val="24"/>
          <w:szCs w:val="24"/>
          <w:lang w:val="id-ID"/>
        </w:rPr>
        <w:t xml:space="preserve">the </w:t>
      </w:r>
      <w:r w:rsidRPr="003D5396">
        <w:rPr>
          <w:rFonts w:ascii="Book Antiqua" w:hAnsi="Book Antiqua"/>
          <w:sz w:val="24"/>
          <w:szCs w:val="24"/>
          <w:lang w:val="id-ID"/>
        </w:rPr>
        <w:t>significant value is less than the value of alpha (0.05)</w:t>
      </w:r>
      <w:r w:rsidR="001F6A91" w:rsidRPr="003D5396">
        <w:rPr>
          <w:rFonts w:ascii="Book Antiqua" w:hAnsi="Book Antiqua"/>
          <w:sz w:val="24"/>
          <w:szCs w:val="24"/>
          <w:lang w:val="id-ID"/>
        </w:rPr>
        <w:t>,</w:t>
      </w:r>
      <w:r w:rsidRPr="003D5396">
        <w:rPr>
          <w:rFonts w:ascii="Book Antiqua" w:hAnsi="Book Antiqua"/>
          <w:sz w:val="24"/>
          <w:szCs w:val="24"/>
          <w:lang w:val="id-ID"/>
        </w:rPr>
        <w:t xml:space="preserve"> so that the perception</w:t>
      </w:r>
      <w:r w:rsidR="001F6A91" w:rsidRPr="003D5396">
        <w:rPr>
          <w:rFonts w:ascii="Book Antiqua" w:hAnsi="Book Antiqua"/>
          <w:sz w:val="24"/>
          <w:szCs w:val="24"/>
          <w:lang w:val="id-ID"/>
        </w:rPr>
        <w:t xml:space="preserve"> variable</w:t>
      </w:r>
      <w:r w:rsidRPr="003D5396">
        <w:rPr>
          <w:rFonts w:ascii="Book Antiqua" w:hAnsi="Book Antiqua"/>
          <w:sz w:val="24"/>
          <w:szCs w:val="24"/>
          <w:lang w:val="id-ID"/>
        </w:rPr>
        <w:t xml:space="preserve"> can be used for </w:t>
      </w:r>
      <w:r w:rsidR="001F6A91" w:rsidRPr="003D5396">
        <w:rPr>
          <w:rFonts w:ascii="Book Antiqua" w:hAnsi="Book Antiqua"/>
          <w:sz w:val="24"/>
          <w:szCs w:val="24"/>
          <w:lang w:val="id-ID"/>
        </w:rPr>
        <w:t>furthertesting</w:t>
      </w:r>
      <w:r w:rsidRPr="003D5396">
        <w:rPr>
          <w:rFonts w:ascii="Book Antiqua" w:hAnsi="Book Antiqua"/>
          <w:sz w:val="24"/>
          <w:szCs w:val="24"/>
          <w:lang w:val="id-ID"/>
        </w:rPr>
        <w:t>.</w:t>
      </w:r>
    </w:p>
    <w:p w:rsidR="001F6A91" w:rsidRPr="003D5396" w:rsidRDefault="00C22654" w:rsidP="001F6A91">
      <w:pPr>
        <w:pStyle w:val="ListParagraph"/>
        <w:numPr>
          <w:ilvl w:val="0"/>
          <w:numId w:val="2"/>
        </w:numPr>
        <w:jc w:val="both"/>
        <w:rPr>
          <w:rFonts w:ascii="Book Antiqua" w:hAnsi="Book Antiqua"/>
          <w:b/>
          <w:bCs/>
          <w:sz w:val="24"/>
          <w:szCs w:val="24"/>
          <w:lang w:val="id-ID"/>
        </w:rPr>
      </w:pPr>
      <w:r w:rsidRPr="003D5396">
        <w:rPr>
          <w:rFonts w:ascii="Book Antiqua" w:hAnsi="Book Antiqua"/>
          <w:b/>
          <w:bCs/>
          <w:sz w:val="24"/>
          <w:szCs w:val="24"/>
          <w:lang w:val="id-ID"/>
        </w:rPr>
        <w:t xml:space="preserve">Test </w:t>
      </w:r>
      <w:r w:rsidR="001F6A91" w:rsidRPr="003D5396">
        <w:rPr>
          <w:rFonts w:ascii="Book Antiqua" w:hAnsi="Book Antiqua"/>
          <w:b/>
          <w:bCs/>
          <w:sz w:val="24"/>
          <w:szCs w:val="24"/>
          <w:lang w:val="id-ID"/>
        </w:rPr>
        <w:t xml:space="preserve">of Data </w:t>
      </w:r>
      <w:r w:rsidRPr="003D5396">
        <w:rPr>
          <w:rFonts w:ascii="Book Antiqua" w:hAnsi="Book Antiqua"/>
          <w:b/>
          <w:bCs/>
          <w:sz w:val="24"/>
          <w:szCs w:val="24"/>
          <w:lang w:val="id-ID"/>
        </w:rPr>
        <w:t xml:space="preserve">Reliability </w:t>
      </w:r>
    </w:p>
    <w:p w:rsidR="003D5396" w:rsidRDefault="00C22654" w:rsidP="003D5396">
      <w:pPr>
        <w:ind w:firstLine="567"/>
        <w:jc w:val="both"/>
        <w:rPr>
          <w:rFonts w:ascii="Book Antiqua" w:hAnsi="Book Antiqua"/>
          <w:sz w:val="24"/>
          <w:szCs w:val="24"/>
        </w:rPr>
      </w:pPr>
      <w:r w:rsidRPr="003D5396">
        <w:rPr>
          <w:rFonts w:ascii="Book Antiqua" w:hAnsi="Book Antiqua"/>
          <w:sz w:val="24"/>
          <w:szCs w:val="24"/>
          <w:lang w:val="id-ID"/>
        </w:rPr>
        <w:t xml:space="preserve">Reliability testing is </w:t>
      </w:r>
      <w:r w:rsidR="00046610" w:rsidRPr="003D5396">
        <w:rPr>
          <w:rFonts w:ascii="Book Antiqua" w:hAnsi="Book Antiqua"/>
          <w:sz w:val="24"/>
          <w:szCs w:val="24"/>
          <w:lang w:val="id-ID"/>
        </w:rPr>
        <w:t>necessary</w:t>
      </w:r>
      <w:r w:rsidRPr="003D5396">
        <w:rPr>
          <w:rFonts w:ascii="Book Antiqua" w:hAnsi="Book Antiqua"/>
          <w:sz w:val="24"/>
          <w:szCs w:val="24"/>
          <w:lang w:val="id-ID"/>
        </w:rPr>
        <w:t xml:space="preserve"> to determine the </w:t>
      </w:r>
      <w:r w:rsidR="00F90AA8" w:rsidRPr="003D5396">
        <w:rPr>
          <w:rFonts w:ascii="Book Antiqua" w:hAnsi="Book Antiqua"/>
          <w:sz w:val="24"/>
          <w:szCs w:val="24"/>
          <w:lang w:val="id-ID"/>
        </w:rPr>
        <w:t xml:space="preserve">constancy </w:t>
      </w:r>
      <w:r w:rsidRPr="003D5396">
        <w:rPr>
          <w:rFonts w:ascii="Book Antiqua" w:hAnsi="Book Antiqua"/>
          <w:sz w:val="24"/>
          <w:szCs w:val="24"/>
          <w:lang w:val="id-ID"/>
        </w:rPr>
        <w:t xml:space="preserve">level of measuring instruments used. Reliability testing </w:t>
      </w:r>
      <w:r w:rsidR="00F90AA8" w:rsidRPr="003D5396">
        <w:rPr>
          <w:rFonts w:ascii="Book Antiqua" w:hAnsi="Book Antiqua"/>
          <w:sz w:val="24"/>
          <w:szCs w:val="24"/>
          <w:lang w:val="id-ID"/>
        </w:rPr>
        <w:t>toward</w:t>
      </w:r>
      <w:r w:rsidRPr="003D5396">
        <w:rPr>
          <w:rFonts w:ascii="Book Antiqua" w:hAnsi="Book Antiqua"/>
          <w:sz w:val="24"/>
          <w:szCs w:val="24"/>
          <w:lang w:val="id-ID"/>
        </w:rPr>
        <w:t xml:space="preserve"> all </w:t>
      </w:r>
      <w:r w:rsidR="00F90AA8" w:rsidRPr="003D5396">
        <w:rPr>
          <w:rFonts w:ascii="Book Antiqua" w:hAnsi="Book Antiqua"/>
          <w:sz w:val="24"/>
          <w:szCs w:val="24"/>
          <w:lang w:val="id-ID"/>
        </w:rPr>
        <w:t xml:space="preserve">indicators of </w:t>
      </w:r>
      <w:r w:rsidRPr="003D5396">
        <w:rPr>
          <w:rFonts w:ascii="Book Antiqua" w:hAnsi="Book Antiqua"/>
          <w:sz w:val="24"/>
          <w:szCs w:val="24"/>
          <w:lang w:val="id-ID"/>
        </w:rPr>
        <w:t xml:space="preserve"> 2 </w:t>
      </w:r>
      <w:r w:rsidR="00F90AA8" w:rsidRPr="003D5396">
        <w:rPr>
          <w:rFonts w:ascii="Book Antiqua" w:hAnsi="Book Antiqua"/>
          <w:sz w:val="24"/>
          <w:szCs w:val="24"/>
          <w:lang w:val="id-ID"/>
        </w:rPr>
        <w:t xml:space="preserve">variables </w:t>
      </w:r>
      <w:r w:rsidRPr="003D5396">
        <w:rPr>
          <w:rFonts w:ascii="Book Antiqua" w:hAnsi="Book Antiqua"/>
          <w:sz w:val="24"/>
          <w:szCs w:val="24"/>
          <w:lang w:val="id-ID"/>
        </w:rPr>
        <w:t xml:space="preserve">used in this study will </w:t>
      </w:r>
      <w:r w:rsidR="00F90AA8" w:rsidRPr="003D5396">
        <w:rPr>
          <w:rFonts w:ascii="Book Antiqua" w:hAnsi="Book Antiqua"/>
          <w:sz w:val="24"/>
          <w:szCs w:val="24"/>
          <w:lang w:val="id-ID"/>
        </w:rPr>
        <w:t>use</w:t>
      </w:r>
      <w:r w:rsidRPr="003D5396">
        <w:rPr>
          <w:rFonts w:ascii="Book Antiqua" w:hAnsi="Book Antiqua"/>
          <w:i/>
          <w:iCs/>
          <w:sz w:val="24"/>
          <w:szCs w:val="24"/>
          <w:lang w:val="id-ID"/>
        </w:rPr>
        <w:t>Cronbach Alpha</w:t>
      </w:r>
      <w:r w:rsidRPr="003D5396">
        <w:rPr>
          <w:rFonts w:ascii="Book Antiqua" w:hAnsi="Book Antiqua"/>
          <w:sz w:val="24"/>
          <w:szCs w:val="24"/>
          <w:lang w:val="id-ID"/>
        </w:rPr>
        <w:t xml:space="preserve"> formula (</w:t>
      </w:r>
      <w:r w:rsidRPr="003D5396">
        <w:rPr>
          <w:rFonts w:ascii="Book Antiqua" w:hAnsi="Book Antiqua"/>
          <w:i/>
          <w:iCs/>
          <w:sz w:val="24"/>
          <w:szCs w:val="24"/>
          <w:lang w:val="id-ID"/>
        </w:rPr>
        <w:t>CronbachAlpha</w:t>
      </w:r>
      <w:r w:rsidR="00F90AA8" w:rsidRPr="003D5396">
        <w:rPr>
          <w:rFonts w:ascii="Book Antiqua" w:hAnsi="Book Antiqua"/>
          <w:sz w:val="24"/>
          <w:szCs w:val="24"/>
          <w:lang w:val="id-ID"/>
        </w:rPr>
        <w:t xml:space="preserve"> Coefficient</w:t>
      </w:r>
      <w:r w:rsidRPr="003D5396">
        <w:rPr>
          <w:rFonts w:ascii="Book Antiqua" w:hAnsi="Book Antiqua"/>
          <w:sz w:val="24"/>
          <w:szCs w:val="24"/>
          <w:lang w:val="id-ID"/>
        </w:rPr>
        <w:t>), which is generally considered reliable if the value CronbachAlpha&gt; 0.6.</w:t>
      </w:r>
    </w:p>
    <w:p w:rsidR="00C22654" w:rsidRPr="003D5396" w:rsidRDefault="00771CBF" w:rsidP="003D5396">
      <w:pPr>
        <w:ind w:firstLine="567"/>
        <w:jc w:val="both"/>
        <w:rPr>
          <w:rFonts w:ascii="Book Antiqua" w:hAnsi="Book Antiqua"/>
          <w:sz w:val="24"/>
          <w:szCs w:val="24"/>
          <w:lang w:val="id-ID"/>
        </w:rPr>
      </w:pPr>
      <w:r w:rsidRPr="003D5396">
        <w:rPr>
          <w:rFonts w:ascii="Book Antiqua" w:hAnsi="Book Antiqua"/>
          <w:sz w:val="24"/>
          <w:szCs w:val="24"/>
          <w:lang w:val="id-ID"/>
        </w:rPr>
        <w:t>In accordance with</w:t>
      </w:r>
      <w:r w:rsidR="00C22654" w:rsidRPr="003D5396">
        <w:rPr>
          <w:rFonts w:ascii="Book Antiqua" w:hAnsi="Book Antiqua"/>
          <w:sz w:val="24"/>
          <w:szCs w:val="24"/>
          <w:lang w:val="id-ID"/>
        </w:rPr>
        <w:t xml:space="preserve"> the results of reliability testing using SPSS version 20</w:t>
      </w:r>
      <w:r w:rsidRPr="003D5396">
        <w:rPr>
          <w:rFonts w:ascii="Book Antiqua" w:hAnsi="Book Antiqua"/>
          <w:sz w:val="24"/>
          <w:szCs w:val="24"/>
          <w:lang w:val="id-ID"/>
        </w:rPr>
        <w:t>,</w:t>
      </w:r>
      <w:r w:rsidR="00C22654" w:rsidRPr="003D5396">
        <w:rPr>
          <w:rFonts w:ascii="Book Antiqua" w:hAnsi="Book Antiqua"/>
          <w:sz w:val="24"/>
          <w:szCs w:val="24"/>
          <w:lang w:val="id-ID"/>
        </w:rPr>
        <w:t xml:space="preserve"> the result </w:t>
      </w:r>
      <w:r w:rsidRPr="003D5396">
        <w:rPr>
          <w:rFonts w:ascii="Book Antiqua" w:hAnsi="Book Antiqua"/>
          <w:sz w:val="24"/>
          <w:szCs w:val="24"/>
          <w:lang w:val="id-ID"/>
        </w:rPr>
        <w:t>obtained is as the table below</w:t>
      </w:r>
      <w:r w:rsidR="00C22654" w:rsidRPr="003D5396">
        <w:rPr>
          <w:rFonts w:ascii="Book Antiqua" w:hAnsi="Book Antiqua"/>
          <w:sz w:val="24"/>
          <w:szCs w:val="24"/>
          <w:lang w:val="id-ID"/>
        </w:rPr>
        <w:t>:</w:t>
      </w:r>
    </w:p>
    <w:p w:rsidR="00771CBF" w:rsidRPr="00844E79" w:rsidRDefault="00771CBF" w:rsidP="00771CBF">
      <w:pPr>
        <w:tabs>
          <w:tab w:val="left" w:pos="840"/>
        </w:tabs>
        <w:jc w:val="center"/>
        <w:rPr>
          <w:rFonts w:ascii="Book Antiqua" w:hAnsi="Book Antiqua"/>
          <w:b/>
          <w:color w:val="000000" w:themeColor="text1"/>
          <w:sz w:val="24"/>
          <w:szCs w:val="24"/>
          <w:lang w:val="id-ID"/>
        </w:rPr>
      </w:pPr>
      <w:r w:rsidRPr="00844E79">
        <w:rPr>
          <w:rFonts w:ascii="Book Antiqua" w:hAnsi="Book Antiqua"/>
          <w:b/>
          <w:color w:val="000000" w:themeColor="text1"/>
          <w:sz w:val="24"/>
          <w:szCs w:val="24"/>
          <w:lang w:val="id-ID"/>
        </w:rPr>
        <w:t>TABLE 5.1</w:t>
      </w:r>
    </w:p>
    <w:p w:rsidR="00771CBF" w:rsidRPr="00844E79" w:rsidRDefault="00771CBF" w:rsidP="00771CBF">
      <w:pPr>
        <w:tabs>
          <w:tab w:val="left" w:pos="840"/>
        </w:tabs>
        <w:jc w:val="center"/>
        <w:rPr>
          <w:rFonts w:ascii="Book Antiqua" w:hAnsi="Book Antiqua"/>
          <w:b/>
          <w:bCs/>
          <w:color w:val="000000" w:themeColor="text1"/>
          <w:sz w:val="24"/>
          <w:szCs w:val="24"/>
          <w:lang w:val="id-ID"/>
        </w:rPr>
      </w:pPr>
      <w:r w:rsidRPr="00844E79">
        <w:rPr>
          <w:rFonts w:ascii="Book Antiqua" w:hAnsi="Book Antiqua"/>
          <w:b/>
          <w:bCs/>
          <w:sz w:val="24"/>
          <w:szCs w:val="24"/>
          <w:lang w:val="id-ID"/>
        </w:rPr>
        <w:t>The Results of Reliability Testing</w:t>
      </w:r>
    </w:p>
    <w:tbl>
      <w:tblPr>
        <w:tblW w:w="7267"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47"/>
        <w:gridCol w:w="3684"/>
        <w:gridCol w:w="1967"/>
        <w:gridCol w:w="1069"/>
      </w:tblGrid>
      <w:tr w:rsidR="00771CBF" w:rsidRPr="00844E79" w:rsidTr="009D3AB3">
        <w:trPr>
          <w:jc w:val="center"/>
        </w:trPr>
        <w:tc>
          <w:tcPr>
            <w:tcW w:w="540"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No</w:t>
            </w:r>
          </w:p>
        </w:tc>
        <w:tc>
          <w:tcPr>
            <w:tcW w:w="3726"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Variable</w:t>
            </w:r>
          </w:p>
        </w:tc>
        <w:tc>
          <w:tcPr>
            <w:tcW w:w="1985" w:type="dxa"/>
            <w:shd w:val="clear" w:color="auto" w:fill="FFFFFF"/>
            <w:vAlign w:val="center"/>
          </w:tcPr>
          <w:p w:rsidR="00771CBF" w:rsidRPr="00844E79" w:rsidRDefault="00771CBF" w:rsidP="009D3AB3">
            <w:pPr>
              <w:tabs>
                <w:tab w:val="left" w:pos="840"/>
              </w:tabs>
              <w:spacing w:before="60" w:after="60"/>
              <w:jc w:val="center"/>
              <w:rPr>
                <w:rFonts w:ascii="Book Antiqua" w:hAnsi="Book Antiqua"/>
                <w:i/>
                <w:color w:val="000000" w:themeColor="text1"/>
                <w:sz w:val="24"/>
                <w:szCs w:val="24"/>
                <w:lang w:val="id-ID"/>
              </w:rPr>
            </w:pPr>
            <w:r w:rsidRPr="00844E79">
              <w:rPr>
                <w:rFonts w:ascii="Book Antiqua" w:hAnsi="Book Antiqua"/>
                <w:i/>
                <w:color w:val="000000" w:themeColor="text1"/>
                <w:sz w:val="24"/>
                <w:szCs w:val="24"/>
                <w:lang w:val="id-ID"/>
              </w:rPr>
              <w:t>Cronbach Alpha</w:t>
            </w:r>
          </w:p>
        </w:tc>
        <w:tc>
          <w:tcPr>
            <w:tcW w:w="1016"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Result</w:t>
            </w:r>
          </w:p>
        </w:tc>
      </w:tr>
      <w:tr w:rsidR="00771CBF" w:rsidRPr="00844E79" w:rsidTr="009D3AB3">
        <w:trPr>
          <w:jc w:val="center"/>
        </w:trPr>
        <w:tc>
          <w:tcPr>
            <w:tcW w:w="540"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1</w:t>
            </w:r>
          </w:p>
        </w:tc>
        <w:tc>
          <w:tcPr>
            <w:tcW w:w="3726" w:type="dxa"/>
            <w:shd w:val="clear" w:color="auto" w:fill="FFFFFF"/>
            <w:vAlign w:val="center"/>
          </w:tcPr>
          <w:p w:rsidR="00771CBF" w:rsidRPr="00844E79" w:rsidRDefault="00771CBF" w:rsidP="00771CBF">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 xml:space="preserve">perception variable </w:t>
            </w:r>
          </w:p>
        </w:tc>
        <w:tc>
          <w:tcPr>
            <w:tcW w:w="1985"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0.781</w:t>
            </w:r>
          </w:p>
        </w:tc>
        <w:tc>
          <w:tcPr>
            <w:tcW w:w="1016"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Reliable</w:t>
            </w:r>
          </w:p>
        </w:tc>
      </w:tr>
      <w:tr w:rsidR="00771CBF" w:rsidRPr="00844E79" w:rsidTr="009D3AB3">
        <w:trPr>
          <w:jc w:val="center"/>
        </w:trPr>
        <w:tc>
          <w:tcPr>
            <w:tcW w:w="540"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w:t>
            </w:r>
          </w:p>
        </w:tc>
        <w:tc>
          <w:tcPr>
            <w:tcW w:w="3726" w:type="dxa"/>
            <w:shd w:val="clear" w:color="auto" w:fill="FFFFFF"/>
            <w:vAlign w:val="center"/>
          </w:tcPr>
          <w:p w:rsidR="00771CBF" w:rsidRPr="00844E79" w:rsidRDefault="00844E79"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P</w:t>
            </w:r>
            <w:r w:rsidR="00771CBF" w:rsidRPr="00844E79">
              <w:rPr>
                <w:rFonts w:ascii="Book Antiqua" w:hAnsi="Book Antiqua"/>
                <w:color w:val="000000" w:themeColor="text1"/>
                <w:sz w:val="24"/>
                <w:szCs w:val="24"/>
                <w:lang w:val="id-ID"/>
              </w:rPr>
              <w:t>roduct</w:t>
            </w:r>
            <w:r w:rsidRPr="00844E79">
              <w:rPr>
                <w:rFonts w:ascii="Book Antiqua" w:hAnsi="Book Antiqua"/>
                <w:color w:val="000000" w:themeColor="text1"/>
                <w:sz w:val="24"/>
                <w:szCs w:val="24"/>
                <w:lang w:val="id-ID"/>
              </w:rPr>
              <w:t xml:space="preserve"> understanding</w:t>
            </w:r>
            <w:r w:rsidR="00771CBF" w:rsidRPr="00844E79">
              <w:rPr>
                <w:rFonts w:ascii="Book Antiqua" w:hAnsi="Book Antiqua"/>
                <w:color w:val="000000" w:themeColor="text1"/>
                <w:sz w:val="24"/>
                <w:szCs w:val="24"/>
                <w:lang w:val="id-ID"/>
              </w:rPr>
              <w:t xml:space="preserve"> variable</w:t>
            </w:r>
          </w:p>
        </w:tc>
        <w:tc>
          <w:tcPr>
            <w:tcW w:w="1985"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0.884</w:t>
            </w:r>
          </w:p>
        </w:tc>
        <w:tc>
          <w:tcPr>
            <w:tcW w:w="1016" w:type="dxa"/>
            <w:shd w:val="clear" w:color="auto" w:fill="FFFFFF"/>
            <w:vAlign w:val="center"/>
          </w:tcPr>
          <w:p w:rsidR="00771CBF" w:rsidRPr="00844E79" w:rsidRDefault="00771CBF" w:rsidP="009D3AB3">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Reliable</w:t>
            </w:r>
          </w:p>
        </w:tc>
      </w:tr>
    </w:tbl>
    <w:p w:rsidR="00771CBF" w:rsidRPr="003D5396" w:rsidRDefault="00771CBF" w:rsidP="00771CBF">
      <w:pPr>
        <w:tabs>
          <w:tab w:val="left" w:pos="709"/>
        </w:tabs>
        <w:spacing w:before="120" w:after="120"/>
        <w:ind w:left="272" w:hanging="187"/>
        <w:jc w:val="both"/>
        <w:rPr>
          <w:rFonts w:ascii="Book Antiqua" w:hAnsi="Book Antiqua"/>
          <w:b/>
          <w:bCs/>
          <w:i/>
          <w:color w:val="000000" w:themeColor="text1"/>
          <w:sz w:val="24"/>
          <w:szCs w:val="24"/>
          <w:lang w:val="id-ID"/>
        </w:rPr>
      </w:pPr>
      <w:r w:rsidRPr="003D5396">
        <w:rPr>
          <w:rFonts w:ascii="Book Antiqua" w:hAnsi="Book Antiqua"/>
          <w:b/>
          <w:bCs/>
          <w:i/>
          <w:color w:val="000000" w:themeColor="text1"/>
          <w:sz w:val="24"/>
          <w:szCs w:val="24"/>
          <w:lang w:val="id-ID"/>
        </w:rPr>
        <w:tab/>
      </w:r>
      <w:r w:rsidRPr="003D5396">
        <w:rPr>
          <w:rFonts w:ascii="Book Antiqua" w:hAnsi="Book Antiqua"/>
          <w:b/>
          <w:bCs/>
          <w:i/>
          <w:color w:val="000000" w:themeColor="text1"/>
          <w:sz w:val="24"/>
          <w:szCs w:val="24"/>
          <w:lang w:val="id-ID"/>
        </w:rPr>
        <w:tab/>
        <w:t>Source : The result of reliability. Attachment 3 or Reliability.</w:t>
      </w:r>
    </w:p>
    <w:p w:rsidR="00144AF4" w:rsidRPr="00844E79" w:rsidRDefault="00C22654" w:rsidP="003D5396">
      <w:pPr>
        <w:ind w:firstLine="567"/>
        <w:jc w:val="both"/>
        <w:rPr>
          <w:rFonts w:ascii="Book Antiqua" w:hAnsi="Book Antiqua"/>
          <w:sz w:val="24"/>
          <w:szCs w:val="24"/>
          <w:lang w:val="id-ID"/>
        </w:rPr>
      </w:pPr>
      <w:r w:rsidRPr="00844E79">
        <w:rPr>
          <w:rFonts w:ascii="Book Antiqua" w:hAnsi="Book Antiqua"/>
          <w:sz w:val="24"/>
          <w:szCs w:val="24"/>
          <w:lang w:val="id-ID"/>
        </w:rPr>
        <w:t xml:space="preserve">The reliability values </w:t>
      </w:r>
      <w:r w:rsidR="009D3AB3" w:rsidRPr="00844E79">
        <w:rPr>
          <w:rFonts w:ascii="Book Antiqua" w:hAnsi="Book Antiqua"/>
          <w:sz w:val="24"/>
          <w:szCs w:val="24"/>
          <w:lang w:val="id-ID"/>
        </w:rPr>
        <w:t xml:space="preserve">to both coefficients of </w:t>
      </w:r>
      <w:r w:rsidR="009D3AB3" w:rsidRPr="00844E79">
        <w:rPr>
          <w:rFonts w:ascii="Book Antiqua" w:hAnsi="Book Antiqua"/>
          <w:i/>
          <w:iCs/>
          <w:sz w:val="24"/>
          <w:szCs w:val="24"/>
          <w:lang w:val="id-ID"/>
        </w:rPr>
        <w:t>CronbachAlpha</w:t>
      </w:r>
      <w:r w:rsidR="009D3AB3" w:rsidRPr="00844E79">
        <w:rPr>
          <w:rFonts w:ascii="Book Antiqua" w:hAnsi="Book Antiqua"/>
          <w:sz w:val="24"/>
          <w:szCs w:val="24"/>
          <w:lang w:val="id-ID"/>
        </w:rPr>
        <w:t xml:space="preserve"> shown</w:t>
      </w:r>
      <w:r w:rsidRPr="00844E79">
        <w:rPr>
          <w:rFonts w:ascii="Book Antiqua" w:hAnsi="Book Antiqua"/>
          <w:sz w:val="24"/>
          <w:szCs w:val="24"/>
          <w:lang w:val="id-ID"/>
        </w:rPr>
        <w:t xml:space="preserve"> in the table declared reliable </w:t>
      </w:r>
      <w:r w:rsidR="009D3AB3" w:rsidRPr="00844E79">
        <w:rPr>
          <w:rFonts w:ascii="Book Antiqua" w:hAnsi="Book Antiqua"/>
          <w:sz w:val="24"/>
          <w:szCs w:val="24"/>
          <w:lang w:val="id-ID"/>
        </w:rPr>
        <w:t xml:space="preserve">both are bigger </w:t>
      </w:r>
      <w:r w:rsidRPr="00844E79">
        <w:rPr>
          <w:rFonts w:ascii="Book Antiqua" w:hAnsi="Book Antiqua"/>
          <w:sz w:val="24"/>
          <w:szCs w:val="24"/>
          <w:lang w:val="id-ID"/>
        </w:rPr>
        <w:t xml:space="preserve">than 0.6. Thus </w:t>
      </w:r>
      <w:r w:rsidR="009D3AB3" w:rsidRPr="00844E79">
        <w:rPr>
          <w:rFonts w:ascii="Book Antiqua" w:hAnsi="Book Antiqua"/>
          <w:sz w:val="24"/>
          <w:szCs w:val="24"/>
          <w:lang w:val="id-ID"/>
        </w:rPr>
        <w:t xml:space="preserve">all indicators of bothvariables;perception and </w:t>
      </w:r>
      <w:r w:rsidR="00844E79" w:rsidRPr="00844E79">
        <w:rPr>
          <w:rFonts w:ascii="Book Antiqua" w:hAnsi="Book Antiqua"/>
          <w:color w:val="000000" w:themeColor="text1"/>
          <w:sz w:val="24"/>
          <w:szCs w:val="24"/>
          <w:lang w:val="id-ID"/>
        </w:rPr>
        <w:t xml:space="preserve">product understanding </w:t>
      </w:r>
      <w:r w:rsidR="009D3AB3" w:rsidRPr="00844E79">
        <w:rPr>
          <w:rFonts w:ascii="Book Antiqua" w:hAnsi="Book Antiqua"/>
          <w:sz w:val="24"/>
          <w:szCs w:val="24"/>
          <w:lang w:val="id-ID"/>
        </w:rPr>
        <w:t>variable of the</w:t>
      </w:r>
      <w:r w:rsidRPr="00844E79">
        <w:rPr>
          <w:rFonts w:ascii="Book Antiqua" w:hAnsi="Book Antiqua"/>
          <w:sz w:val="24"/>
          <w:szCs w:val="24"/>
          <w:lang w:val="id-ID"/>
        </w:rPr>
        <w:t xml:space="preserve"> research </w:t>
      </w:r>
      <w:r w:rsidR="009D3AB3" w:rsidRPr="00844E79">
        <w:rPr>
          <w:rFonts w:ascii="Book Antiqua" w:hAnsi="Book Antiqua"/>
          <w:sz w:val="24"/>
          <w:szCs w:val="24"/>
          <w:lang w:val="id-ID"/>
        </w:rPr>
        <w:t>declared</w:t>
      </w:r>
      <w:r w:rsidRPr="00844E79">
        <w:rPr>
          <w:rFonts w:ascii="Book Antiqua" w:hAnsi="Book Antiqua"/>
          <w:sz w:val="24"/>
          <w:szCs w:val="24"/>
          <w:lang w:val="id-ID"/>
        </w:rPr>
        <w:t xml:space="preserve"> reliable and </w:t>
      </w:r>
      <w:r w:rsidR="00144AF4" w:rsidRPr="00844E79">
        <w:rPr>
          <w:rFonts w:ascii="Book Antiqua" w:hAnsi="Book Antiqua"/>
          <w:sz w:val="24"/>
          <w:szCs w:val="24"/>
          <w:lang w:val="id-ID"/>
        </w:rPr>
        <w:t>so eligible to be used</w:t>
      </w:r>
      <w:r w:rsidRPr="00844E79">
        <w:rPr>
          <w:rFonts w:ascii="Book Antiqua" w:hAnsi="Book Antiqua"/>
          <w:sz w:val="24"/>
          <w:szCs w:val="24"/>
          <w:lang w:val="id-ID"/>
        </w:rPr>
        <w:t>in</w:t>
      </w:r>
      <w:r w:rsidR="00144AF4" w:rsidRPr="00844E79">
        <w:rPr>
          <w:rFonts w:ascii="Book Antiqua" w:hAnsi="Book Antiqua"/>
          <w:sz w:val="24"/>
          <w:szCs w:val="24"/>
          <w:lang w:val="id-ID"/>
        </w:rPr>
        <w:t xml:space="preserve"> the</w:t>
      </w:r>
      <w:r w:rsidRPr="00844E79">
        <w:rPr>
          <w:rFonts w:ascii="Book Antiqua" w:hAnsi="Book Antiqua"/>
          <w:sz w:val="24"/>
          <w:szCs w:val="24"/>
          <w:lang w:val="id-ID"/>
        </w:rPr>
        <w:t xml:space="preserve"> research.</w:t>
      </w:r>
    </w:p>
    <w:p w:rsidR="003D5396" w:rsidRDefault="003D5396" w:rsidP="003D5396">
      <w:pPr>
        <w:jc w:val="both"/>
        <w:rPr>
          <w:rFonts w:ascii="Book Antiqua" w:hAnsi="Book Antiqua"/>
          <w:b/>
          <w:bCs/>
          <w:sz w:val="24"/>
          <w:szCs w:val="24"/>
        </w:rPr>
      </w:pPr>
    </w:p>
    <w:p w:rsidR="00144AF4" w:rsidRPr="003D5396" w:rsidRDefault="00C22654" w:rsidP="003D5396">
      <w:pPr>
        <w:jc w:val="both"/>
        <w:rPr>
          <w:rFonts w:ascii="Book Antiqua" w:hAnsi="Book Antiqua"/>
          <w:b/>
          <w:bCs/>
          <w:sz w:val="24"/>
          <w:szCs w:val="24"/>
          <w:lang w:val="id-ID"/>
        </w:rPr>
      </w:pPr>
      <w:r w:rsidRPr="003D5396">
        <w:rPr>
          <w:rFonts w:ascii="Book Antiqua" w:hAnsi="Book Antiqua"/>
          <w:b/>
          <w:bCs/>
          <w:sz w:val="24"/>
          <w:szCs w:val="24"/>
          <w:lang w:val="id-ID"/>
        </w:rPr>
        <w:t xml:space="preserve">3.3. </w:t>
      </w:r>
      <w:r w:rsidR="00144AF4" w:rsidRPr="003D5396">
        <w:rPr>
          <w:rFonts w:ascii="Book Antiqua" w:hAnsi="Book Antiqua"/>
          <w:b/>
          <w:bCs/>
          <w:sz w:val="24"/>
          <w:szCs w:val="24"/>
          <w:lang w:val="id-ID"/>
        </w:rPr>
        <w:t xml:space="preserve">THE </w:t>
      </w:r>
      <w:r w:rsidRPr="003D5396">
        <w:rPr>
          <w:rFonts w:ascii="Book Antiqua" w:hAnsi="Book Antiqua"/>
          <w:b/>
          <w:bCs/>
          <w:sz w:val="24"/>
          <w:szCs w:val="24"/>
          <w:lang w:val="id-ID"/>
        </w:rPr>
        <w:t>DESCRIPTION</w:t>
      </w:r>
      <w:r w:rsidR="00144AF4" w:rsidRPr="003D5396">
        <w:rPr>
          <w:rFonts w:ascii="Book Antiqua" w:hAnsi="Book Antiqua"/>
          <w:b/>
          <w:bCs/>
          <w:sz w:val="24"/>
          <w:szCs w:val="24"/>
          <w:lang w:val="id-ID"/>
        </w:rPr>
        <w:t xml:space="preserve"> ofPERCEPTION </w:t>
      </w:r>
      <w:r w:rsidRPr="003D5396">
        <w:rPr>
          <w:rFonts w:ascii="Book Antiqua" w:hAnsi="Book Antiqua"/>
          <w:b/>
          <w:bCs/>
          <w:sz w:val="24"/>
          <w:szCs w:val="24"/>
          <w:lang w:val="id-ID"/>
        </w:rPr>
        <w:t xml:space="preserve">VARIABLE </w:t>
      </w:r>
    </w:p>
    <w:p w:rsidR="00C22654" w:rsidRPr="00844E79" w:rsidRDefault="00144AF4" w:rsidP="003D5396">
      <w:pPr>
        <w:ind w:firstLine="720"/>
        <w:jc w:val="both"/>
        <w:rPr>
          <w:rFonts w:ascii="Book Antiqua" w:hAnsi="Book Antiqua"/>
          <w:sz w:val="24"/>
          <w:szCs w:val="24"/>
          <w:lang w:val="id-ID"/>
        </w:rPr>
      </w:pPr>
      <w:r w:rsidRPr="00844E79">
        <w:rPr>
          <w:rFonts w:ascii="Book Antiqua" w:hAnsi="Book Antiqua"/>
          <w:sz w:val="24"/>
          <w:szCs w:val="24"/>
          <w:lang w:val="id-ID"/>
        </w:rPr>
        <w:t>T</w:t>
      </w:r>
      <w:r w:rsidR="00C22654" w:rsidRPr="00844E79">
        <w:rPr>
          <w:rFonts w:ascii="Book Antiqua" w:hAnsi="Book Antiqua"/>
          <w:sz w:val="24"/>
          <w:szCs w:val="24"/>
          <w:lang w:val="id-ID"/>
        </w:rPr>
        <w:t>his section describe</w:t>
      </w:r>
      <w:r w:rsidRPr="00844E79">
        <w:rPr>
          <w:rFonts w:ascii="Book Antiqua" w:hAnsi="Book Antiqua"/>
          <w:sz w:val="24"/>
          <w:szCs w:val="24"/>
          <w:lang w:val="id-ID"/>
        </w:rPr>
        <w:t>sthe results of</w:t>
      </w:r>
      <w:r w:rsidR="00C22654" w:rsidRPr="00844E79">
        <w:rPr>
          <w:rFonts w:ascii="Book Antiqua" w:hAnsi="Book Antiqua"/>
          <w:sz w:val="24"/>
          <w:szCs w:val="24"/>
          <w:lang w:val="id-ID"/>
        </w:rPr>
        <w:t xml:space="preserve"> questionnaires that have been distributed. There are 8 indicators </w:t>
      </w:r>
      <w:r w:rsidRPr="00844E79">
        <w:rPr>
          <w:rFonts w:ascii="Book Antiqua" w:hAnsi="Book Antiqua"/>
          <w:sz w:val="24"/>
          <w:szCs w:val="24"/>
          <w:lang w:val="id-ID"/>
        </w:rPr>
        <w:t xml:space="preserve">of </w:t>
      </w:r>
      <w:r w:rsidR="00C22654" w:rsidRPr="00844E79">
        <w:rPr>
          <w:rFonts w:ascii="Book Antiqua" w:hAnsi="Book Antiqua"/>
          <w:sz w:val="24"/>
          <w:szCs w:val="24"/>
          <w:lang w:val="id-ID"/>
        </w:rPr>
        <w:t xml:space="preserve">perception towards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 </w:t>
      </w:r>
      <w:r w:rsidRPr="00844E79">
        <w:rPr>
          <w:rFonts w:ascii="Book Antiqua" w:hAnsi="Book Antiqua"/>
          <w:sz w:val="24"/>
          <w:szCs w:val="24"/>
          <w:lang w:val="id-ID"/>
        </w:rPr>
        <w:t>The answer of r</w:t>
      </w:r>
      <w:r w:rsidR="00C22654" w:rsidRPr="00844E79">
        <w:rPr>
          <w:rFonts w:ascii="Book Antiqua" w:hAnsi="Book Antiqua"/>
          <w:sz w:val="24"/>
          <w:szCs w:val="24"/>
          <w:lang w:val="id-ID"/>
        </w:rPr>
        <w:t xml:space="preserve">espondents for each indicator on a </w:t>
      </w:r>
      <w:r w:rsidRPr="00844E79">
        <w:rPr>
          <w:rFonts w:ascii="Book Antiqua" w:hAnsi="Book Antiqua"/>
          <w:sz w:val="24"/>
          <w:szCs w:val="24"/>
          <w:lang w:val="id-ID"/>
        </w:rPr>
        <w:t xml:space="preserve">perception </w:t>
      </w:r>
      <w:r w:rsidR="00C22654" w:rsidRPr="00844E79">
        <w:rPr>
          <w:rFonts w:ascii="Book Antiqua" w:hAnsi="Book Antiqua"/>
          <w:sz w:val="24"/>
          <w:szCs w:val="24"/>
          <w:lang w:val="id-ID"/>
        </w:rPr>
        <w:t xml:space="preserve">variable can be seen in </w:t>
      </w:r>
      <w:r w:rsidRPr="00844E79">
        <w:rPr>
          <w:rFonts w:ascii="Book Antiqua" w:hAnsi="Book Antiqua"/>
          <w:sz w:val="24"/>
          <w:szCs w:val="24"/>
          <w:lang w:val="id-ID"/>
        </w:rPr>
        <w:t>the picture</w:t>
      </w:r>
      <w:r w:rsidR="00C22654" w:rsidRPr="00844E79">
        <w:rPr>
          <w:rFonts w:ascii="Book Antiqua" w:hAnsi="Book Antiqua"/>
          <w:sz w:val="24"/>
          <w:szCs w:val="24"/>
          <w:lang w:val="id-ID"/>
        </w:rPr>
        <w:t xml:space="preserve"> 5.6 </w:t>
      </w:r>
      <w:r w:rsidRPr="00844E79">
        <w:rPr>
          <w:rFonts w:ascii="Book Antiqua" w:hAnsi="Book Antiqua"/>
          <w:sz w:val="24"/>
          <w:szCs w:val="24"/>
          <w:lang w:val="id-ID"/>
        </w:rPr>
        <w:t>till</w:t>
      </w:r>
      <w:r w:rsidR="00C22654" w:rsidRPr="00844E79">
        <w:rPr>
          <w:rFonts w:ascii="Book Antiqua" w:hAnsi="Book Antiqua"/>
          <w:sz w:val="24"/>
          <w:szCs w:val="24"/>
          <w:lang w:val="id-ID"/>
        </w:rPr>
        <w:t xml:space="preserve"> 5:13.</w:t>
      </w:r>
    </w:p>
    <w:p w:rsidR="00144AF4" w:rsidRPr="00844E79" w:rsidRDefault="00144AF4" w:rsidP="00144AF4">
      <w:pPr>
        <w:pStyle w:val="msolistparagraph0"/>
        <w:autoSpaceDE w:val="0"/>
        <w:autoSpaceDN w:val="0"/>
        <w:adjustRightInd w:val="0"/>
        <w:spacing w:after="0" w:line="240" w:lineRule="auto"/>
        <w:ind w:left="0" w:firstLine="900"/>
        <w:jc w:val="both"/>
        <w:rPr>
          <w:rFonts w:ascii="Book Antiqua" w:hAnsi="Book Antiqua"/>
          <w:bCs/>
          <w:color w:val="000000" w:themeColor="text1"/>
          <w:sz w:val="24"/>
          <w:szCs w:val="24"/>
          <w:lang w:val="id-ID"/>
        </w:rPr>
      </w:pPr>
    </w:p>
    <w:p w:rsidR="00144AF4" w:rsidRPr="00844E79" w:rsidRDefault="00144AF4" w:rsidP="00144AF4">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lastRenderedPageBreak/>
        <w:drawing>
          <wp:inline distT="0" distB="0" distL="0" distR="0">
            <wp:extent cx="2817500" cy="179070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2820670" cy="1792715"/>
                    </a:xfrm>
                    <a:prstGeom prst="rect">
                      <a:avLst/>
                    </a:prstGeom>
                    <a:noFill/>
                    <a:ln w="9525">
                      <a:noFill/>
                      <a:miter lim="800000"/>
                      <a:headEnd/>
                      <a:tailEnd/>
                    </a:ln>
                  </pic:spPr>
                </pic:pic>
              </a:graphicData>
            </a:graphic>
          </wp:inline>
        </w:drawing>
      </w:r>
    </w:p>
    <w:p w:rsidR="00144AF4" w:rsidRPr="003D5396" w:rsidRDefault="00144AF4" w:rsidP="00144AF4">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5.6 the Histogram of Indicator 1</w:t>
      </w:r>
    </w:p>
    <w:p w:rsidR="00144AF4"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144AF4" w:rsidRPr="00844E79">
        <w:rPr>
          <w:rFonts w:ascii="Book Antiqua" w:hAnsi="Book Antiqua"/>
          <w:sz w:val="24"/>
          <w:szCs w:val="24"/>
          <w:lang w:val="id-ID"/>
        </w:rPr>
        <w:t>picture</w:t>
      </w:r>
      <w:r w:rsidRPr="00844E79">
        <w:rPr>
          <w:rFonts w:ascii="Book Antiqua" w:hAnsi="Book Antiqua"/>
          <w:sz w:val="24"/>
          <w:szCs w:val="24"/>
          <w:lang w:val="id-ID"/>
        </w:rPr>
        <w:t xml:space="preserve"> 5.6</w:t>
      </w:r>
      <w:r w:rsidR="00144AF4"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w:t>
      </w:r>
      <w:r w:rsidR="00144AF4" w:rsidRPr="00844E79">
        <w:rPr>
          <w:rFonts w:ascii="Book Antiqua" w:hAnsi="Book Antiqua"/>
          <w:sz w:val="24"/>
          <w:szCs w:val="24"/>
          <w:lang w:val="id-ID"/>
        </w:rPr>
        <w:t xml:space="preserve">hat the majority of respondents’ </w:t>
      </w:r>
      <w:r w:rsidRPr="00844E79">
        <w:rPr>
          <w:rFonts w:ascii="Book Antiqua" w:hAnsi="Book Antiqua"/>
          <w:sz w:val="24"/>
          <w:szCs w:val="24"/>
          <w:lang w:val="id-ID"/>
        </w:rPr>
        <w:t xml:space="preserve">families </w:t>
      </w:r>
      <w:r w:rsidR="00144AF4" w:rsidRPr="00844E79">
        <w:rPr>
          <w:rFonts w:ascii="Book Antiqua" w:hAnsi="Book Antiqua"/>
          <w:sz w:val="24"/>
          <w:szCs w:val="24"/>
          <w:lang w:val="id-ID"/>
        </w:rPr>
        <w:t>chose to be the</w:t>
      </w:r>
      <w:r w:rsidRPr="00844E79">
        <w:rPr>
          <w:rFonts w:ascii="Book Antiqua" w:hAnsi="Book Antiqua"/>
          <w:sz w:val="24"/>
          <w:szCs w:val="24"/>
          <w:lang w:val="id-ID"/>
        </w:rPr>
        <w:t xml:space="preserve"> customers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w:t>
      </w:r>
    </w:p>
    <w:p w:rsidR="00144AF4" w:rsidRPr="00844E79" w:rsidRDefault="00144AF4" w:rsidP="00144AF4">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3095625" cy="1847850"/>
            <wp:effectExtent l="0" t="0" r="0" b="0"/>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3096895" cy="1848608"/>
                    </a:xfrm>
                    <a:prstGeom prst="rect">
                      <a:avLst/>
                    </a:prstGeom>
                    <a:noFill/>
                    <a:ln w="9525">
                      <a:noFill/>
                      <a:miter lim="800000"/>
                      <a:headEnd/>
                      <a:tailEnd/>
                    </a:ln>
                  </pic:spPr>
                </pic:pic>
              </a:graphicData>
            </a:graphic>
          </wp:inline>
        </w:drawing>
      </w:r>
    </w:p>
    <w:p w:rsidR="00144AF4" w:rsidRPr="003D5396" w:rsidRDefault="00144AF4" w:rsidP="00144AF4">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5.7 the Histogram of Indicator 2</w:t>
      </w:r>
    </w:p>
    <w:p w:rsidR="00144AF4"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144AF4" w:rsidRPr="00844E79">
        <w:rPr>
          <w:rFonts w:ascii="Book Antiqua" w:hAnsi="Book Antiqua"/>
          <w:sz w:val="24"/>
          <w:szCs w:val="24"/>
          <w:lang w:val="id-ID"/>
        </w:rPr>
        <w:t>picture</w:t>
      </w:r>
      <w:r w:rsidRPr="00844E79">
        <w:rPr>
          <w:rFonts w:ascii="Book Antiqua" w:hAnsi="Book Antiqua"/>
          <w:sz w:val="24"/>
          <w:szCs w:val="24"/>
          <w:lang w:val="id-ID"/>
        </w:rPr>
        <w:t xml:space="preserve"> 5.7</w:t>
      </w:r>
      <w:r w:rsidR="00144AF4" w:rsidRPr="00844E79">
        <w:rPr>
          <w:rFonts w:ascii="Book Antiqua" w:hAnsi="Book Antiqua"/>
          <w:sz w:val="24"/>
          <w:szCs w:val="24"/>
          <w:lang w:val="id-ID"/>
        </w:rPr>
        <w:t xml:space="preserve">, </w:t>
      </w:r>
      <w:r w:rsidRPr="00844E79">
        <w:rPr>
          <w:rFonts w:ascii="Book Antiqua" w:hAnsi="Book Antiqua"/>
          <w:sz w:val="24"/>
          <w:szCs w:val="24"/>
          <w:lang w:val="id-ID"/>
        </w:rPr>
        <w:t xml:space="preserve">it can be seen that the highest score is 3, which means that the majority of respondents agree that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 is a</w:t>
      </w:r>
      <w:r w:rsidR="00144AF4" w:rsidRPr="00844E79">
        <w:rPr>
          <w:rFonts w:ascii="Book Antiqua" w:hAnsi="Book Antiqua"/>
          <w:sz w:val="24"/>
          <w:szCs w:val="24"/>
          <w:lang w:val="id-ID"/>
        </w:rPr>
        <w:t xml:space="preserve">nIslamic </w:t>
      </w:r>
      <w:r w:rsidRPr="00844E79">
        <w:rPr>
          <w:rFonts w:ascii="Book Antiqua" w:hAnsi="Book Antiqua"/>
          <w:sz w:val="24"/>
          <w:szCs w:val="24"/>
          <w:lang w:val="id-ID"/>
        </w:rPr>
        <w:t>bank.</w:t>
      </w:r>
    </w:p>
    <w:p w:rsidR="00144AF4" w:rsidRPr="00844E79" w:rsidRDefault="00144AF4" w:rsidP="00144AF4">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2807656" cy="2095500"/>
            <wp:effectExtent l="19050" t="0" r="0"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2812415" cy="2099052"/>
                    </a:xfrm>
                    <a:prstGeom prst="rect">
                      <a:avLst/>
                    </a:prstGeom>
                    <a:noFill/>
                    <a:ln w="9525">
                      <a:noFill/>
                      <a:miter lim="800000"/>
                      <a:headEnd/>
                      <a:tailEnd/>
                    </a:ln>
                  </pic:spPr>
                </pic:pic>
              </a:graphicData>
            </a:graphic>
          </wp:inline>
        </w:drawing>
      </w:r>
    </w:p>
    <w:p w:rsidR="00144AF4" w:rsidRPr="003D5396" w:rsidRDefault="00144AF4" w:rsidP="00144AF4">
      <w:pPr>
        <w:autoSpaceDE w:val="0"/>
        <w:autoSpaceDN w:val="0"/>
        <w:adjustRightInd w:val="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5.8 the Histogram of Indicator 3</w:t>
      </w:r>
    </w:p>
    <w:p w:rsidR="00144AF4"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lastRenderedPageBreak/>
        <w:t xml:space="preserve">Based on </w:t>
      </w:r>
      <w:r w:rsidR="00144AF4" w:rsidRPr="00844E79">
        <w:rPr>
          <w:rFonts w:ascii="Book Antiqua" w:hAnsi="Book Antiqua"/>
          <w:sz w:val="24"/>
          <w:szCs w:val="24"/>
          <w:lang w:val="id-ID"/>
        </w:rPr>
        <w:t>picture</w:t>
      </w:r>
      <w:r w:rsidRPr="00844E79">
        <w:rPr>
          <w:rFonts w:ascii="Book Antiqua" w:hAnsi="Book Antiqua"/>
          <w:sz w:val="24"/>
          <w:szCs w:val="24"/>
          <w:lang w:val="id-ID"/>
        </w:rPr>
        <w:t xml:space="preserve"> 5.8</w:t>
      </w:r>
      <w:r w:rsidR="00144AF4"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majority of respondents believe that </w:t>
      </w:r>
      <w:r w:rsidR="00144AF4" w:rsidRPr="00844E79">
        <w:rPr>
          <w:rFonts w:ascii="Book Antiqua" w:hAnsi="Book Antiqua"/>
          <w:sz w:val="24"/>
          <w:szCs w:val="24"/>
          <w:lang w:val="id-ID"/>
        </w:rPr>
        <w:t xml:space="preserve">by </w:t>
      </w:r>
      <w:r w:rsidRPr="00844E79">
        <w:rPr>
          <w:rFonts w:ascii="Book Antiqua" w:hAnsi="Book Antiqua"/>
          <w:sz w:val="24"/>
          <w:szCs w:val="24"/>
          <w:lang w:val="id-ID"/>
        </w:rPr>
        <w:t xml:space="preserve">using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will bring the </w:t>
      </w:r>
      <w:r w:rsidR="00144AF4" w:rsidRPr="00844E79">
        <w:rPr>
          <w:rFonts w:ascii="Book Antiqua" w:hAnsi="Book Antiqua"/>
          <w:sz w:val="24"/>
          <w:szCs w:val="24"/>
          <w:lang w:val="id-ID"/>
        </w:rPr>
        <w:t>respondents safe in their worldly life</w:t>
      </w:r>
      <w:r w:rsidRPr="00844E79">
        <w:rPr>
          <w:rFonts w:ascii="Book Antiqua" w:hAnsi="Book Antiqua"/>
          <w:sz w:val="24"/>
          <w:szCs w:val="24"/>
          <w:lang w:val="id-ID"/>
        </w:rPr>
        <w:t xml:space="preserve"> and the hereafter.</w:t>
      </w:r>
    </w:p>
    <w:p w:rsidR="00144AF4" w:rsidRPr="00844E79" w:rsidRDefault="00144AF4" w:rsidP="00144AF4">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2807656" cy="2124075"/>
            <wp:effectExtent l="1905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2812415" cy="2127675"/>
                    </a:xfrm>
                    <a:prstGeom prst="rect">
                      <a:avLst/>
                    </a:prstGeom>
                    <a:noFill/>
                    <a:ln w="9525">
                      <a:noFill/>
                      <a:miter lim="800000"/>
                      <a:headEnd/>
                      <a:tailEnd/>
                    </a:ln>
                  </pic:spPr>
                </pic:pic>
              </a:graphicData>
            </a:graphic>
          </wp:inline>
        </w:drawing>
      </w:r>
    </w:p>
    <w:p w:rsidR="00144AF4" w:rsidRPr="003D5396" w:rsidRDefault="00144AF4" w:rsidP="00144AF4">
      <w:pPr>
        <w:autoSpaceDE w:val="0"/>
        <w:autoSpaceDN w:val="0"/>
        <w:adjustRightInd w:val="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5.9 the Histogram of Indicator 4</w:t>
      </w:r>
    </w:p>
    <w:p w:rsidR="00647714"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144AF4" w:rsidRPr="00844E79">
        <w:rPr>
          <w:rFonts w:ascii="Book Antiqua" w:hAnsi="Book Antiqua"/>
          <w:sz w:val="24"/>
          <w:szCs w:val="24"/>
          <w:lang w:val="id-ID"/>
        </w:rPr>
        <w:t>picture</w:t>
      </w:r>
      <w:r w:rsidRPr="00844E79">
        <w:rPr>
          <w:rFonts w:ascii="Book Antiqua" w:hAnsi="Book Antiqua"/>
          <w:sz w:val="24"/>
          <w:szCs w:val="24"/>
          <w:lang w:val="id-ID"/>
        </w:rPr>
        <w:t xml:space="preserve"> 5.9</w:t>
      </w:r>
      <w:r w:rsidR="00144AF4"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majority of respondents chose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because the MUI</w:t>
      </w:r>
      <w:r w:rsidR="009B4EEE" w:rsidRPr="00844E79">
        <w:rPr>
          <w:rFonts w:ascii="Book Antiqua" w:hAnsi="Book Antiqua"/>
          <w:sz w:val="24"/>
          <w:szCs w:val="24"/>
          <w:lang w:val="id-ID"/>
        </w:rPr>
        <w:t>’s official religious ruling</w:t>
      </w:r>
      <w:r w:rsidR="009B6D61" w:rsidRPr="00844E79">
        <w:rPr>
          <w:rFonts w:ascii="Book Antiqua" w:hAnsi="Book Antiqua"/>
          <w:sz w:val="24"/>
          <w:szCs w:val="24"/>
          <w:lang w:val="id-ID"/>
        </w:rPr>
        <w:t xml:space="preserve"> (</w:t>
      </w:r>
      <w:r w:rsidR="009B6D61" w:rsidRPr="00844E79">
        <w:rPr>
          <w:rFonts w:ascii="Book Antiqua" w:hAnsi="Book Antiqua"/>
          <w:i/>
          <w:iCs/>
          <w:sz w:val="24"/>
          <w:szCs w:val="24"/>
          <w:lang w:val="id-ID"/>
        </w:rPr>
        <w:t>fatwa</w:t>
      </w:r>
      <w:r w:rsidR="009B6D61" w:rsidRPr="00844E79">
        <w:rPr>
          <w:rFonts w:ascii="Book Antiqua" w:hAnsi="Book Antiqua"/>
          <w:sz w:val="24"/>
          <w:szCs w:val="24"/>
          <w:lang w:val="id-ID"/>
        </w:rPr>
        <w:t>)</w:t>
      </w:r>
      <w:r w:rsidR="009B4EEE" w:rsidRPr="00844E79">
        <w:rPr>
          <w:rFonts w:ascii="Book Antiqua" w:hAnsi="Book Antiqua"/>
          <w:sz w:val="24"/>
          <w:szCs w:val="24"/>
          <w:lang w:val="id-ID"/>
        </w:rPr>
        <w:t xml:space="preserve"> concerning</w:t>
      </w:r>
      <w:r w:rsidR="00647714" w:rsidRPr="00844E79">
        <w:rPr>
          <w:rFonts w:ascii="Book Antiqua" w:hAnsi="Book Antiqua"/>
          <w:sz w:val="24"/>
          <w:szCs w:val="24"/>
          <w:lang w:val="id-ID"/>
        </w:rPr>
        <w:t xml:space="preserve">the taboo of </w:t>
      </w:r>
      <w:r w:rsidRPr="00844E79">
        <w:rPr>
          <w:rFonts w:ascii="Book Antiqua" w:hAnsi="Book Antiqua"/>
          <w:sz w:val="24"/>
          <w:szCs w:val="24"/>
          <w:lang w:val="id-ID"/>
        </w:rPr>
        <w:t>bank interest.</w:t>
      </w:r>
    </w:p>
    <w:p w:rsidR="00647714" w:rsidRPr="00844E79" w:rsidRDefault="00647714" w:rsidP="00647714">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2696061" cy="2057400"/>
            <wp:effectExtent l="19050" t="0" r="9039"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2700020" cy="2060421"/>
                    </a:xfrm>
                    <a:prstGeom prst="rect">
                      <a:avLst/>
                    </a:prstGeom>
                    <a:noFill/>
                    <a:ln w="9525">
                      <a:noFill/>
                      <a:miter lim="800000"/>
                      <a:headEnd/>
                      <a:tailEnd/>
                    </a:ln>
                  </pic:spPr>
                </pic:pic>
              </a:graphicData>
            </a:graphic>
          </wp:inline>
        </w:drawing>
      </w:r>
    </w:p>
    <w:p w:rsidR="00647714" w:rsidRPr="003D5396" w:rsidRDefault="00647714" w:rsidP="00647714">
      <w:pPr>
        <w:autoSpaceDE w:val="0"/>
        <w:autoSpaceDN w:val="0"/>
        <w:adjustRightInd w:val="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5.10 the Histogram of Indicator 5</w:t>
      </w:r>
    </w:p>
    <w:p w:rsidR="00D53C90"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647714" w:rsidRPr="00844E79">
        <w:rPr>
          <w:rFonts w:ascii="Book Antiqua" w:hAnsi="Book Antiqua"/>
          <w:sz w:val="24"/>
          <w:szCs w:val="24"/>
          <w:lang w:val="id-ID"/>
        </w:rPr>
        <w:t>picture</w:t>
      </w:r>
      <w:r w:rsidRPr="00844E79">
        <w:rPr>
          <w:rFonts w:ascii="Book Antiqua" w:hAnsi="Book Antiqua"/>
          <w:sz w:val="24"/>
          <w:szCs w:val="24"/>
          <w:lang w:val="id-ID"/>
        </w:rPr>
        <w:t xml:space="preserve"> 5.10</w:t>
      </w:r>
      <w:r w:rsidR="00647714"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majority of respondents agree that the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 is one</w:t>
      </w:r>
      <w:r w:rsidR="00D53C90" w:rsidRPr="00844E79">
        <w:rPr>
          <w:rFonts w:ascii="Book Antiqua" w:hAnsi="Book Antiqua"/>
          <w:sz w:val="24"/>
          <w:szCs w:val="24"/>
          <w:lang w:val="id-ID"/>
        </w:rPr>
        <w:t xml:space="preserve"> of</w:t>
      </w:r>
      <w:r w:rsidRPr="00844E79">
        <w:rPr>
          <w:rFonts w:ascii="Book Antiqua" w:hAnsi="Book Antiqua"/>
          <w:sz w:val="24"/>
          <w:szCs w:val="24"/>
          <w:lang w:val="id-ID"/>
        </w:rPr>
        <w:t xml:space="preserve"> bank</w:t>
      </w:r>
      <w:r w:rsidR="00D53C90" w:rsidRPr="00844E79">
        <w:rPr>
          <w:rFonts w:ascii="Book Antiqua" w:hAnsi="Book Antiqua"/>
          <w:sz w:val="24"/>
          <w:szCs w:val="24"/>
          <w:lang w:val="id-ID"/>
        </w:rPr>
        <w:t>sreceiving</w:t>
      </w:r>
      <w:r w:rsidRPr="00844E79">
        <w:rPr>
          <w:rFonts w:ascii="Book Antiqua" w:hAnsi="Book Antiqua"/>
          <w:sz w:val="24"/>
          <w:szCs w:val="24"/>
          <w:lang w:val="id-ID"/>
        </w:rPr>
        <w:t xml:space="preserve"> a good </w:t>
      </w:r>
      <w:r w:rsidR="00D53C90" w:rsidRPr="00844E79">
        <w:rPr>
          <w:rFonts w:ascii="Book Antiqua" w:hAnsi="Book Antiqua"/>
          <w:sz w:val="24"/>
          <w:szCs w:val="24"/>
          <w:lang w:val="id-ID"/>
        </w:rPr>
        <w:t>trustworthiness tierof</w:t>
      </w:r>
      <w:r w:rsidRPr="00844E79">
        <w:rPr>
          <w:rFonts w:ascii="Book Antiqua" w:hAnsi="Book Antiqua"/>
          <w:sz w:val="24"/>
          <w:szCs w:val="24"/>
          <w:lang w:val="id-ID"/>
        </w:rPr>
        <w:t xml:space="preserve"> the </w:t>
      </w:r>
      <w:r w:rsidR="00946DF5" w:rsidRPr="00844E79">
        <w:rPr>
          <w:rFonts w:ascii="Book Antiqua" w:hAnsi="Book Antiqua"/>
          <w:sz w:val="24"/>
          <w:szCs w:val="24"/>
          <w:lang w:val="id-ID"/>
        </w:rPr>
        <w:t>society</w:t>
      </w:r>
      <w:r w:rsidRPr="00844E79">
        <w:rPr>
          <w:rFonts w:ascii="Book Antiqua" w:hAnsi="Book Antiqua"/>
          <w:sz w:val="24"/>
          <w:szCs w:val="24"/>
          <w:lang w:val="id-ID"/>
        </w:rPr>
        <w:t>.</w:t>
      </w:r>
    </w:p>
    <w:p w:rsidR="00D53C90" w:rsidRPr="00844E79" w:rsidRDefault="00D53C90" w:rsidP="00D53C90">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lastRenderedPageBreak/>
        <w:drawing>
          <wp:inline distT="0" distB="0" distL="0" distR="0">
            <wp:extent cx="3171825" cy="2143125"/>
            <wp:effectExtent l="0" t="0" r="0"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3174365" cy="2144841"/>
                    </a:xfrm>
                    <a:prstGeom prst="rect">
                      <a:avLst/>
                    </a:prstGeom>
                    <a:noFill/>
                    <a:ln w="9525">
                      <a:noFill/>
                      <a:miter lim="800000"/>
                      <a:headEnd/>
                      <a:tailEnd/>
                    </a:ln>
                  </pic:spPr>
                </pic:pic>
              </a:graphicData>
            </a:graphic>
          </wp:inline>
        </w:drawing>
      </w:r>
    </w:p>
    <w:p w:rsidR="00D53C90" w:rsidRPr="003D5396" w:rsidRDefault="00D53C90" w:rsidP="00D53C90">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5.11 the Histogram of indicator 6</w:t>
      </w:r>
    </w:p>
    <w:p w:rsidR="00D53C90"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D53C90" w:rsidRPr="00844E79">
        <w:rPr>
          <w:rFonts w:ascii="Book Antiqua" w:hAnsi="Book Antiqua"/>
          <w:sz w:val="24"/>
          <w:szCs w:val="24"/>
          <w:lang w:val="id-ID"/>
        </w:rPr>
        <w:t>picture</w:t>
      </w:r>
      <w:r w:rsidRPr="00844E79">
        <w:rPr>
          <w:rFonts w:ascii="Book Antiqua" w:hAnsi="Book Antiqua"/>
          <w:sz w:val="24"/>
          <w:szCs w:val="24"/>
          <w:lang w:val="id-ID"/>
        </w:rPr>
        <w:t xml:space="preserve"> 5.11</w:t>
      </w:r>
      <w:r w:rsidR="00D53C90"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majority of respondents agree that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w:t>
      </w:r>
      <w:r w:rsidR="00D53C90" w:rsidRPr="00844E79">
        <w:rPr>
          <w:rFonts w:ascii="Book Antiqua" w:hAnsi="Book Antiqua"/>
          <w:sz w:val="24"/>
          <w:szCs w:val="24"/>
          <w:lang w:val="id-ID"/>
        </w:rPr>
        <w:t xml:space="preserve"> are</w:t>
      </w:r>
      <w:r w:rsidRPr="00844E79">
        <w:rPr>
          <w:rFonts w:ascii="Book Antiqua" w:hAnsi="Book Antiqua"/>
          <w:sz w:val="24"/>
          <w:szCs w:val="24"/>
          <w:lang w:val="id-ID"/>
        </w:rPr>
        <w:t xml:space="preserve"> more profitable and fairer </w:t>
      </w:r>
      <w:r w:rsidR="00D53C90" w:rsidRPr="00844E79">
        <w:rPr>
          <w:rFonts w:ascii="Book Antiqua" w:hAnsi="Book Antiqua"/>
          <w:sz w:val="24"/>
          <w:szCs w:val="24"/>
          <w:lang w:val="id-ID"/>
        </w:rPr>
        <w:t xml:space="preserve">from </w:t>
      </w:r>
      <w:r w:rsidRPr="00844E79">
        <w:rPr>
          <w:rFonts w:ascii="Book Antiqua" w:hAnsi="Book Antiqua"/>
          <w:sz w:val="24"/>
          <w:szCs w:val="24"/>
          <w:lang w:val="id-ID"/>
        </w:rPr>
        <w:t>economy</w:t>
      </w:r>
      <w:r w:rsidR="00D53C90" w:rsidRPr="00844E79">
        <w:rPr>
          <w:rFonts w:ascii="Book Antiqua" w:hAnsi="Book Antiqua"/>
          <w:sz w:val="24"/>
          <w:szCs w:val="24"/>
          <w:lang w:val="id-ID"/>
        </w:rPr>
        <w:t xml:space="preserve"> point of view</w:t>
      </w:r>
      <w:r w:rsidRPr="00844E79">
        <w:rPr>
          <w:rFonts w:ascii="Book Antiqua" w:hAnsi="Book Antiqua"/>
          <w:sz w:val="24"/>
          <w:szCs w:val="24"/>
          <w:lang w:val="id-ID"/>
        </w:rPr>
        <w:t>.</w:t>
      </w:r>
    </w:p>
    <w:p w:rsidR="00D53C90" w:rsidRPr="00844E79" w:rsidRDefault="00D53C90" w:rsidP="00D53C90">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3219450" cy="2028825"/>
            <wp:effectExtent l="0" t="0" r="0"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3217545" cy="2027625"/>
                    </a:xfrm>
                    <a:prstGeom prst="rect">
                      <a:avLst/>
                    </a:prstGeom>
                    <a:noFill/>
                    <a:ln w="9525">
                      <a:noFill/>
                      <a:miter lim="800000"/>
                      <a:headEnd/>
                      <a:tailEnd/>
                    </a:ln>
                  </pic:spPr>
                </pic:pic>
              </a:graphicData>
            </a:graphic>
          </wp:inline>
        </w:drawing>
      </w:r>
    </w:p>
    <w:p w:rsidR="00D53C90" w:rsidRPr="003D5396" w:rsidRDefault="00D53C90" w:rsidP="00D53C90">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5.12 the Histogram of indicator 7</w:t>
      </w:r>
    </w:p>
    <w:p w:rsidR="00D53C90" w:rsidRPr="00844E79" w:rsidRDefault="00C22654" w:rsidP="003D5396">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D53C90" w:rsidRPr="00844E79">
        <w:rPr>
          <w:rFonts w:ascii="Book Antiqua" w:hAnsi="Book Antiqua"/>
          <w:sz w:val="24"/>
          <w:szCs w:val="24"/>
          <w:lang w:val="id-ID"/>
        </w:rPr>
        <w:t>picture</w:t>
      </w:r>
      <w:r w:rsidRPr="00844E79">
        <w:rPr>
          <w:rFonts w:ascii="Book Antiqua" w:hAnsi="Book Antiqua"/>
          <w:sz w:val="24"/>
          <w:szCs w:val="24"/>
          <w:lang w:val="id-ID"/>
        </w:rPr>
        <w:t xml:space="preserve"> 5.12</w:t>
      </w:r>
      <w:r w:rsidR="00D53C90"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majority of respondents agree that the system of revenue sharing is a</w:t>
      </w:r>
      <w:r w:rsidR="00D53C90" w:rsidRPr="00844E79">
        <w:rPr>
          <w:rFonts w:ascii="Book Antiqua" w:hAnsi="Book Antiqua"/>
          <w:sz w:val="24"/>
          <w:szCs w:val="24"/>
          <w:lang w:val="id-ID"/>
        </w:rPr>
        <w:t xml:space="preserve"> universal</w:t>
      </w:r>
      <w:r w:rsidRPr="00844E79">
        <w:rPr>
          <w:rFonts w:ascii="Book Antiqua" w:hAnsi="Book Antiqua"/>
          <w:sz w:val="24"/>
          <w:szCs w:val="24"/>
          <w:lang w:val="id-ID"/>
        </w:rPr>
        <w:t xml:space="preserve"> system </w:t>
      </w:r>
      <w:r w:rsidR="00D53C90" w:rsidRPr="00844E79">
        <w:rPr>
          <w:rFonts w:ascii="Book Antiqua" w:hAnsi="Book Antiqua"/>
          <w:sz w:val="24"/>
          <w:szCs w:val="24"/>
          <w:lang w:val="id-ID"/>
        </w:rPr>
        <w:t>which is</w:t>
      </w:r>
      <w:r w:rsidRPr="00844E79">
        <w:rPr>
          <w:rFonts w:ascii="Book Antiqua" w:hAnsi="Book Antiqua"/>
          <w:sz w:val="24"/>
          <w:szCs w:val="24"/>
          <w:lang w:val="id-ID"/>
        </w:rPr>
        <w:t xml:space="preserve"> acceptable because it is beneficial for both the bank </w:t>
      </w:r>
      <w:r w:rsidR="00D53C90" w:rsidRPr="00844E79">
        <w:rPr>
          <w:rFonts w:ascii="Book Antiqua" w:hAnsi="Book Antiqua"/>
          <w:sz w:val="24"/>
          <w:szCs w:val="24"/>
          <w:lang w:val="id-ID"/>
        </w:rPr>
        <w:t>and the society.</w:t>
      </w:r>
    </w:p>
    <w:p w:rsidR="00946DF5" w:rsidRPr="00844E79" w:rsidRDefault="00946DF5" w:rsidP="00946DF5">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3095625" cy="1905000"/>
            <wp:effectExtent l="0" t="0" r="0"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3096895" cy="1905782"/>
                    </a:xfrm>
                    <a:prstGeom prst="rect">
                      <a:avLst/>
                    </a:prstGeom>
                    <a:noFill/>
                    <a:ln w="9525">
                      <a:noFill/>
                      <a:miter lim="800000"/>
                      <a:headEnd/>
                      <a:tailEnd/>
                    </a:ln>
                  </pic:spPr>
                </pic:pic>
              </a:graphicData>
            </a:graphic>
          </wp:inline>
        </w:drawing>
      </w:r>
    </w:p>
    <w:p w:rsidR="00946DF5" w:rsidRPr="003D5396" w:rsidRDefault="00946DF5" w:rsidP="00946DF5">
      <w:pPr>
        <w:autoSpaceDE w:val="0"/>
        <w:autoSpaceDN w:val="0"/>
        <w:adjustRightInd w:val="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lastRenderedPageBreak/>
        <w:t>Picture 5.13 the Histogram of indicator 8</w:t>
      </w:r>
    </w:p>
    <w:p w:rsidR="00C22654" w:rsidRDefault="00C22654" w:rsidP="003D5396">
      <w:pPr>
        <w:ind w:firstLine="567"/>
        <w:jc w:val="both"/>
        <w:rPr>
          <w:rFonts w:ascii="Book Antiqua" w:hAnsi="Book Antiqua"/>
          <w:sz w:val="24"/>
          <w:szCs w:val="24"/>
        </w:rPr>
      </w:pPr>
      <w:r w:rsidRPr="00844E79">
        <w:rPr>
          <w:rFonts w:ascii="Book Antiqua" w:hAnsi="Book Antiqua"/>
          <w:sz w:val="24"/>
          <w:szCs w:val="24"/>
          <w:lang w:val="id-ID"/>
        </w:rPr>
        <w:t xml:space="preserve">Based on </w:t>
      </w:r>
      <w:r w:rsidR="00946DF5" w:rsidRPr="00844E79">
        <w:rPr>
          <w:rFonts w:ascii="Book Antiqua" w:hAnsi="Book Antiqua"/>
          <w:sz w:val="24"/>
          <w:szCs w:val="24"/>
          <w:lang w:val="id-ID"/>
        </w:rPr>
        <w:t>picture</w:t>
      </w:r>
      <w:r w:rsidRPr="00844E79">
        <w:rPr>
          <w:rFonts w:ascii="Book Antiqua" w:hAnsi="Book Antiqua"/>
          <w:sz w:val="24"/>
          <w:szCs w:val="24"/>
          <w:lang w:val="id-ID"/>
        </w:rPr>
        <w:t xml:space="preserve"> 5.13</w:t>
      </w:r>
      <w:r w:rsidR="00946DF5" w:rsidRPr="00844E79">
        <w:rPr>
          <w:rFonts w:ascii="Book Antiqua" w:hAnsi="Book Antiqua"/>
          <w:sz w:val="24"/>
          <w:szCs w:val="24"/>
          <w:lang w:val="id-ID"/>
        </w:rPr>
        <w:t>,</w:t>
      </w:r>
      <w:r w:rsidRPr="00844E79">
        <w:rPr>
          <w:rFonts w:ascii="Book Antiqua" w:hAnsi="Book Antiqua"/>
          <w:sz w:val="24"/>
          <w:szCs w:val="24"/>
          <w:lang w:val="id-ID"/>
        </w:rPr>
        <w:t xml:space="preserve"> it can be seen that the highest score is 3, which means that the major</w:t>
      </w:r>
      <w:r w:rsidR="00946DF5" w:rsidRPr="00844E79">
        <w:rPr>
          <w:rFonts w:ascii="Book Antiqua" w:hAnsi="Book Antiqua"/>
          <w:sz w:val="24"/>
          <w:szCs w:val="24"/>
          <w:lang w:val="id-ID"/>
        </w:rPr>
        <w:t xml:space="preserve">ity of respondents believe that </w:t>
      </w:r>
      <w:r w:rsidRPr="00844E79">
        <w:rPr>
          <w:rFonts w:ascii="Book Antiqua" w:hAnsi="Book Antiqua"/>
          <w:sz w:val="24"/>
          <w:szCs w:val="24"/>
          <w:lang w:val="id-ID"/>
        </w:rPr>
        <w:t xml:space="preserve">using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will positively affect daily activities.</w:t>
      </w:r>
    </w:p>
    <w:p w:rsidR="003D5396" w:rsidRPr="003D5396" w:rsidRDefault="003D5396" w:rsidP="003D5396">
      <w:pPr>
        <w:ind w:firstLine="567"/>
        <w:jc w:val="both"/>
        <w:rPr>
          <w:rFonts w:ascii="Book Antiqua" w:hAnsi="Book Antiqua"/>
          <w:sz w:val="24"/>
          <w:szCs w:val="24"/>
        </w:rPr>
      </w:pPr>
    </w:p>
    <w:p w:rsidR="00946DF5" w:rsidRPr="00844E79" w:rsidRDefault="00844E79" w:rsidP="00844E79">
      <w:pPr>
        <w:pStyle w:val="ListParagraph"/>
        <w:numPr>
          <w:ilvl w:val="1"/>
          <w:numId w:val="3"/>
        </w:numPr>
        <w:ind w:left="567" w:hanging="567"/>
        <w:jc w:val="both"/>
        <w:rPr>
          <w:rFonts w:ascii="Book Antiqua" w:hAnsi="Book Antiqua"/>
          <w:b/>
          <w:bCs/>
          <w:sz w:val="24"/>
          <w:szCs w:val="24"/>
          <w:lang w:val="id-ID"/>
        </w:rPr>
      </w:pPr>
      <w:r w:rsidRPr="00844E79">
        <w:rPr>
          <w:rFonts w:ascii="Book Antiqua" w:hAnsi="Book Antiqua"/>
          <w:b/>
          <w:bCs/>
          <w:sz w:val="24"/>
          <w:szCs w:val="24"/>
          <w:lang w:val="id-ID"/>
        </w:rPr>
        <w:t xml:space="preserve">THE DESCRIPTION OF </w:t>
      </w:r>
      <w:r w:rsidRPr="00844E79">
        <w:rPr>
          <w:rFonts w:ascii="Book Antiqua" w:hAnsi="Book Antiqua"/>
          <w:b/>
          <w:bCs/>
          <w:color w:val="000000" w:themeColor="text1"/>
          <w:sz w:val="24"/>
          <w:szCs w:val="24"/>
          <w:lang w:val="id-ID"/>
        </w:rPr>
        <w:t xml:space="preserve">PRODUCT UNDERSTANDING </w:t>
      </w:r>
      <w:r w:rsidRPr="00844E79">
        <w:rPr>
          <w:rFonts w:ascii="Book Antiqua" w:hAnsi="Book Antiqua"/>
          <w:b/>
          <w:bCs/>
          <w:sz w:val="24"/>
          <w:szCs w:val="24"/>
          <w:lang w:val="id-ID"/>
        </w:rPr>
        <w:t xml:space="preserve">VARIABLE </w:t>
      </w:r>
    </w:p>
    <w:p w:rsidR="00DE0F98" w:rsidRPr="003D5396" w:rsidRDefault="00D85B8D" w:rsidP="003D5396">
      <w:pPr>
        <w:ind w:firstLine="567"/>
        <w:jc w:val="both"/>
        <w:rPr>
          <w:rFonts w:ascii="Book Antiqua" w:hAnsi="Book Antiqua"/>
          <w:sz w:val="24"/>
          <w:szCs w:val="24"/>
          <w:lang w:val="id-ID"/>
        </w:rPr>
      </w:pPr>
      <w:r w:rsidRPr="003D5396">
        <w:rPr>
          <w:rFonts w:ascii="Book Antiqua" w:hAnsi="Book Antiqua"/>
          <w:sz w:val="24"/>
          <w:szCs w:val="24"/>
          <w:lang w:val="id-ID"/>
        </w:rPr>
        <w:t xml:space="preserve">This section describes the results of questionnaires that have been distributed. There are 4 indicators; they are indicator 9 – 12. </w:t>
      </w:r>
      <w:r w:rsidR="00C22654" w:rsidRPr="003D5396">
        <w:rPr>
          <w:rFonts w:ascii="Book Antiqua" w:hAnsi="Book Antiqua"/>
          <w:sz w:val="24"/>
          <w:szCs w:val="24"/>
          <w:lang w:val="id-ID"/>
        </w:rPr>
        <w:t xml:space="preserve">The </w:t>
      </w:r>
      <w:r w:rsidRPr="003D5396">
        <w:rPr>
          <w:rFonts w:ascii="Book Antiqua" w:hAnsi="Book Antiqua"/>
          <w:sz w:val="24"/>
          <w:szCs w:val="24"/>
          <w:lang w:val="id-ID"/>
        </w:rPr>
        <w:t>answers given by the respondent indirectly reflect</w:t>
      </w:r>
      <w:r w:rsidR="00C22654" w:rsidRPr="003D5396">
        <w:rPr>
          <w:rFonts w:ascii="Book Antiqua" w:hAnsi="Book Antiqua"/>
          <w:sz w:val="24"/>
          <w:szCs w:val="24"/>
          <w:lang w:val="id-ID"/>
        </w:rPr>
        <w:t xml:space="preserve"> respondents' </w:t>
      </w:r>
      <w:r w:rsidR="00844E79" w:rsidRPr="003D5396">
        <w:rPr>
          <w:rFonts w:ascii="Book Antiqua" w:hAnsi="Book Antiqua"/>
          <w:color w:val="000000" w:themeColor="text1"/>
          <w:sz w:val="24"/>
          <w:szCs w:val="24"/>
          <w:lang w:val="id-ID"/>
        </w:rPr>
        <w:t>product understanding</w:t>
      </w:r>
      <w:r w:rsidR="00C22654" w:rsidRPr="003D5396">
        <w:rPr>
          <w:rFonts w:ascii="Book Antiqua" w:hAnsi="Book Antiqua"/>
          <w:sz w:val="24"/>
          <w:szCs w:val="24"/>
          <w:lang w:val="id-ID"/>
        </w:rPr>
        <w:t xml:space="preserve">. </w:t>
      </w:r>
      <w:r w:rsidRPr="003D5396">
        <w:rPr>
          <w:rFonts w:ascii="Book Antiqua" w:hAnsi="Book Antiqua"/>
          <w:sz w:val="24"/>
          <w:szCs w:val="24"/>
          <w:lang w:val="id-ID"/>
        </w:rPr>
        <w:t>The answers of r</w:t>
      </w:r>
      <w:r w:rsidR="00C22654" w:rsidRPr="003D5396">
        <w:rPr>
          <w:rFonts w:ascii="Book Antiqua" w:hAnsi="Book Antiqua"/>
          <w:sz w:val="24"/>
          <w:szCs w:val="24"/>
          <w:lang w:val="id-ID"/>
        </w:rPr>
        <w:t xml:space="preserve">espondents for each indicator on </w:t>
      </w:r>
      <w:r w:rsidRPr="003D5396">
        <w:rPr>
          <w:rFonts w:ascii="Book Antiqua" w:hAnsi="Book Antiqua"/>
          <w:sz w:val="24"/>
          <w:szCs w:val="24"/>
          <w:lang w:val="id-ID"/>
        </w:rPr>
        <w:t xml:space="preserve">the </w:t>
      </w:r>
      <w:r w:rsidR="00C22654" w:rsidRPr="003D5396">
        <w:rPr>
          <w:rFonts w:ascii="Book Antiqua" w:hAnsi="Book Antiqua"/>
          <w:sz w:val="24"/>
          <w:szCs w:val="24"/>
          <w:lang w:val="id-ID"/>
        </w:rPr>
        <w:t xml:space="preserve">variable </w:t>
      </w:r>
      <w:r w:rsidRPr="003D5396">
        <w:rPr>
          <w:rFonts w:ascii="Book Antiqua" w:hAnsi="Book Antiqua"/>
          <w:sz w:val="24"/>
          <w:szCs w:val="24"/>
          <w:lang w:val="id-ID"/>
        </w:rPr>
        <w:t xml:space="preserve">of </w:t>
      </w:r>
      <w:r w:rsidR="00844E79" w:rsidRPr="003D5396">
        <w:rPr>
          <w:rFonts w:ascii="Book Antiqua" w:hAnsi="Book Antiqua"/>
          <w:color w:val="000000" w:themeColor="text1"/>
          <w:sz w:val="24"/>
          <w:szCs w:val="24"/>
          <w:lang w:val="id-ID"/>
        </w:rPr>
        <w:t xml:space="preserve">product understanding </w:t>
      </w:r>
      <w:r w:rsidR="00C22654" w:rsidRPr="003D5396">
        <w:rPr>
          <w:rFonts w:ascii="Book Antiqua" w:hAnsi="Book Antiqua"/>
          <w:sz w:val="24"/>
          <w:szCs w:val="24"/>
          <w:lang w:val="id-ID"/>
        </w:rPr>
        <w:t xml:space="preserve">can be seen in </w:t>
      </w:r>
      <w:r w:rsidR="00DE0F98" w:rsidRPr="003D5396">
        <w:rPr>
          <w:rFonts w:ascii="Book Antiqua" w:hAnsi="Book Antiqua"/>
          <w:sz w:val="24"/>
          <w:szCs w:val="24"/>
          <w:lang w:val="id-ID"/>
        </w:rPr>
        <w:t>picture</w:t>
      </w:r>
      <w:r w:rsidR="00C22654" w:rsidRPr="003D5396">
        <w:rPr>
          <w:rFonts w:ascii="Book Antiqua" w:hAnsi="Book Antiqua"/>
          <w:sz w:val="24"/>
          <w:szCs w:val="24"/>
          <w:lang w:val="id-ID"/>
        </w:rPr>
        <w:t xml:space="preserve"> 5.14 up to 5.17.</w:t>
      </w:r>
    </w:p>
    <w:p w:rsidR="00DE0F98" w:rsidRPr="00844E79" w:rsidRDefault="00DE0F98" w:rsidP="00DE0F98">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2993077" cy="1570007"/>
            <wp:effectExtent l="0" t="0" r="0"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2993077" cy="1570007"/>
                    </a:xfrm>
                    <a:prstGeom prst="rect">
                      <a:avLst/>
                    </a:prstGeom>
                    <a:noFill/>
                    <a:ln w="9525">
                      <a:noFill/>
                      <a:miter lim="800000"/>
                      <a:headEnd/>
                      <a:tailEnd/>
                    </a:ln>
                  </pic:spPr>
                </pic:pic>
              </a:graphicData>
            </a:graphic>
          </wp:inline>
        </w:drawing>
      </w:r>
    </w:p>
    <w:p w:rsidR="00DE0F98" w:rsidRPr="003D5396" w:rsidRDefault="00DE0F98" w:rsidP="00DE0F98">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5.14 the Histogram of indicator 9</w:t>
      </w:r>
    </w:p>
    <w:p w:rsidR="00DE0F98" w:rsidRPr="003D5396" w:rsidRDefault="00C22654" w:rsidP="003D5396">
      <w:pPr>
        <w:ind w:firstLine="720"/>
        <w:jc w:val="both"/>
        <w:rPr>
          <w:rFonts w:ascii="Book Antiqua" w:hAnsi="Book Antiqua"/>
          <w:sz w:val="24"/>
          <w:szCs w:val="24"/>
          <w:lang w:val="id-ID"/>
        </w:rPr>
      </w:pPr>
      <w:r w:rsidRPr="003D5396">
        <w:rPr>
          <w:rFonts w:ascii="Book Antiqua" w:hAnsi="Book Antiqua"/>
          <w:sz w:val="24"/>
          <w:szCs w:val="24"/>
          <w:lang w:val="id-ID"/>
        </w:rPr>
        <w:t xml:space="preserve">Based on </w:t>
      </w:r>
      <w:r w:rsidR="00DE0F98" w:rsidRPr="003D5396">
        <w:rPr>
          <w:rFonts w:ascii="Book Antiqua" w:hAnsi="Book Antiqua"/>
          <w:sz w:val="24"/>
          <w:szCs w:val="24"/>
          <w:lang w:val="id-ID"/>
        </w:rPr>
        <w:t>picture</w:t>
      </w:r>
      <w:r w:rsidRPr="003D5396">
        <w:rPr>
          <w:rFonts w:ascii="Book Antiqua" w:hAnsi="Book Antiqua"/>
          <w:sz w:val="24"/>
          <w:szCs w:val="24"/>
          <w:lang w:val="id-ID"/>
        </w:rPr>
        <w:t xml:space="preserve"> 5.14</w:t>
      </w:r>
      <w:r w:rsidR="00DE0F98" w:rsidRPr="003D5396">
        <w:rPr>
          <w:rFonts w:ascii="Book Antiqua" w:hAnsi="Book Antiqua"/>
          <w:sz w:val="24"/>
          <w:szCs w:val="24"/>
          <w:lang w:val="id-ID"/>
        </w:rPr>
        <w:t>,</w:t>
      </w:r>
      <w:r w:rsidRPr="003D5396">
        <w:rPr>
          <w:rFonts w:ascii="Book Antiqua" w:hAnsi="Book Antiqua"/>
          <w:sz w:val="24"/>
          <w:szCs w:val="24"/>
          <w:lang w:val="id-ID"/>
        </w:rPr>
        <w:t xml:space="preserve"> it can be seen that the highest score is 3, which means that most of the respondents </w:t>
      </w:r>
      <w:r w:rsidR="00DE0F98" w:rsidRPr="003D5396">
        <w:rPr>
          <w:rFonts w:ascii="Book Antiqua" w:hAnsi="Book Antiqua"/>
          <w:sz w:val="24"/>
          <w:szCs w:val="24"/>
          <w:lang w:val="id-ID"/>
        </w:rPr>
        <w:t xml:space="preserve">knew well the taboo </w:t>
      </w:r>
      <w:r w:rsidRPr="003D5396">
        <w:rPr>
          <w:rFonts w:ascii="Book Antiqua" w:hAnsi="Book Antiqua"/>
          <w:sz w:val="24"/>
          <w:szCs w:val="24"/>
          <w:lang w:val="id-ID"/>
        </w:rPr>
        <w:t xml:space="preserve">of bank interest </w:t>
      </w:r>
      <w:r w:rsidR="00DE0F98" w:rsidRPr="003D5396">
        <w:rPr>
          <w:rFonts w:ascii="Book Antiqua" w:hAnsi="Book Antiqua"/>
          <w:sz w:val="24"/>
          <w:szCs w:val="24"/>
          <w:lang w:val="id-ID"/>
        </w:rPr>
        <w:t xml:space="preserve">(MUI’s </w:t>
      </w:r>
      <w:r w:rsidR="00DE0F98" w:rsidRPr="003D5396">
        <w:rPr>
          <w:rFonts w:ascii="Book Antiqua" w:hAnsi="Book Antiqua"/>
          <w:i/>
          <w:iCs/>
          <w:sz w:val="24"/>
          <w:szCs w:val="24"/>
          <w:lang w:val="id-ID"/>
        </w:rPr>
        <w:t>fatwa</w:t>
      </w:r>
      <w:r w:rsidR="00DE0F98" w:rsidRPr="003D5396">
        <w:rPr>
          <w:rFonts w:ascii="Book Antiqua" w:hAnsi="Book Antiqua"/>
          <w:sz w:val="24"/>
          <w:szCs w:val="24"/>
          <w:lang w:val="id-ID"/>
        </w:rPr>
        <w:t>)</w:t>
      </w:r>
      <w:r w:rsidRPr="003D5396">
        <w:rPr>
          <w:rFonts w:ascii="Book Antiqua" w:hAnsi="Book Antiqua"/>
          <w:sz w:val="24"/>
          <w:szCs w:val="24"/>
          <w:lang w:val="id-ID"/>
        </w:rPr>
        <w:t>.</w:t>
      </w:r>
    </w:p>
    <w:p w:rsidR="00DE0F98" w:rsidRPr="00844E79" w:rsidRDefault="00DE0F98" w:rsidP="00DE0F98">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3087901" cy="1889185"/>
            <wp:effectExtent l="0" t="0" r="0" b="0"/>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3088005" cy="1889248"/>
                    </a:xfrm>
                    <a:prstGeom prst="rect">
                      <a:avLst/>
                    </a:prstGeom>
                    <a:noFill/>
                    <a:ln w="9525">
                      <a:noFill/>
                      <a:miter lim="800000"/>
                      <a:headEnd/>
                      <a:tailEnd/>
                    </a:ln>
                  </pic:spPr>
                </pic:pic>
              </a:graphicData>
            </a:graphic>
          </wp:inline>
        </w:drawing>
      </w:r>
    </w:p>
    <w:p w:rsidR="00DE0F98" w:rsidRPr="003D5396" w:rsidRDefault="00DE0F98" w:rsidP="00DE0F98">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5.15 the Histogram of indicator 10</w:t>
      </w:r>
    </w:p>
    <w:p w:rsidR="00DE0F98" w:rsidRPr="003D5396" w:rsidRDefault="00C22654" w:rsidP="003D5396">
      <w:pPr>
        <w:ind w:firstLine="720"/>
        <w:jc w:val="both"/>
        <w:rPr>
          <w:rFonts w:ascii="Book Antiqua" w:hAnsi="Book Antiqua"/>
          <w:sz w:val="24"/>
          <w:szCs w:val="24"/>
          <w:lang w:val="id-ID"/>
        </w:rPr>
      </w:pPr>
      <w:r w:rsidRPr="003D5396">
        <w:rPr>
          <w:rFonts w:ascii="Book Antiqua" w:hAnsi="Book Antiqua"/>
          <w:sz w:val="24"/>
          <w:szCs w:val="24"/>
          <w:lang w:val="id-ID"/>
        </w:rPr>
        <w:t xml:space="preserve">Based on </w:t>
      </w:r>
      <w:r w:rsidR="00DE0F98" w:rsidRPr="003D5396">
        <w:rPr>
          <w:rFonts w:ascii="Book Antiqua" w:hAnsi="Book Antiqua"/>
          <w:sz w:val="24"/>
          <w:szCs w:val="24"/>
          <w:lang w:val="id-ID"/>
        </w:rPr>
        <w:t>picture</w:t>
      </w:r>
      <w:r w:rsidRPr="003D5396">
        <w:rPr>
          <w:rFonts w:ascii="Book Antiqua" w:hAnsi="Book Antiqua"/>
          <w:sz w:val="24"/>
          <w:szCs w:val="24"/>
          <w:lang w:val="id-ID"/>
        </w:rPr>
        <w:t xml:space="preserve"> 5.15</w:t>
      </w:r>
      <w:r w:rsidR="00DE0F98" w:rsidRPr="003D5396">
        <w:rPr>
          <w:rFonts w:ascii="Book Antiqua" w:hAnsi="Book Antiqua"/>
          <w:sz w:val="24"/>
          <w:szCs w:val="24"/>
          <w:lang w:val="id-ID"/>
        </w:rPr>
        <w:t>,</w:t>
      </w:r>
      <w:r w:rsidRPr="003D5396">
        <w:rPr>
          <w:rFonts w:ascii="Book Antiqua" w:hAnsi="Book Antiqua"/>
          <w:sz w:val="24"/>
          <w:szCs w:val="24"/>
          <w:lang w:val="id-ID"/>
        </w:rPr>
        <w:t xml:space="preserve"> it can be seen that the highest score is 3, which means that the majority of respondents </w:t>
      </w:r>
      <w:r w:rsidR="00DE0F98" w:rsidRPr="003D5396">
        <w:rPr>
          <w:rFonts w:ascii="Book Antiqua" w:hAnsi="Book Antiqua"/>
          <w:sz w:val="24"/>
          <w:szCs w:val="24"/>
          <w:lang w:val="id-ID"/>
        </w:rPr>
        <w:t xml:space="preserve">knewwell </w:t>
      </w:r>
      <w:r w:rsidRPr="003D5396">
        <w:rPr>
          <w:rFonts w:ascii="Book Antiqua" w:hAnsi="Book Antiqua"/>
          <w:sz w:val="24"/>
          <w:szCs w:val="24"/>
          <w:lang w:val="id-ID"/>
        </w:rPr>
        <w:t xml:space="preserve">about </w:t>
      </w:r>
      <w:r w:rsidR="00DE0F98" w:rsidRPr="003D5396">
        <w:rPr>
          <w:rFonts w:ascii="Book Antiqua" w:hAnsi="Book Antiqua"/>
          <w:i/>
          <w:iCs/>
          <w:sz w:val="24"/>
          <w:szCs w:val="24"/>
          <w:lang w:val="id-ID"/>
        </w:rPr>
        <w:t>M</w:t>
      </w:r>
      <w:r w:rsidRPr="003D5396">
        <w:rPr>
          <w:rFonts w:ascii="Book Antiqua" w:hAnsi="Book Antiqua"/>
          <w:i/>
          <w:iCs/>
          <w:sz w:val="24"/>
          <w:szCs w:val="24"/>
          <w:lang w:val="id-ID"/>
        </w:rPr>
        <w:t>ud</w:t>
      </w:r>
      <w:r w:rsidR="00DE0F98" w:rsidRPr="003D5396">
        <w:rPr>
          <w:rFonts w:ascii="Book Antiqua" w:hAnsi="Book Antiqua"/>
          <w:i/>
          <w:iCs/>
          <w:sz w:val="24"/>
          <w:szCs w:val="24"/>
          <w:lang w:val="id-ID"/>
        </w:rPr>
        <w:t>l</w:t>
      </w:r>
      <w:r w:rsidRPr="003D5396">
        <w:rPr>
          <w:rFonts w:ascii="Book Antiqua" w:hAnsi="Book Antiqua"/>
          <w:i/>
          <w:iCs/>
          <w:sz w:val="24"/>
          <w:szCs w:val="24"/>
          <w:lang w:val="id-ID"/>
        </w:rPr>
        <w:t>araba</w:t>
      </w:r>
      <w:r w:rsidR="00DE0F98" w:rsidRPr="003D5396">
        <w:rPr>
          <w:rFonts w:ascii="Book Antiqua" w:hAnsi="Book Antiqua"/>
          <w:sz w:val="24"/>
          <w:szCs w:val="24"/>
          <w:lang w:val="id-ID"/>
        </w:rPr>
        <w:t xml:space="preserve">(revenue sharing) </w:t>
      </w:r>
      <w:r w:rsidRPr="003D5396">
        <w:rPr>
          <w:rFonts w:ascii="Book Antiqua" w:hAnsi="Book Antiqua"/>
          <w:sz w:val="24"/>
          <w:szCs w:val="24"/>
          <w:lang w:val="id-ID"/>
        </w:rPr>
        <w:t xml:space="preserve">principle in </w:t>
      </w:r>
      <w:r w:rsidR="00844E79" w:rsidRPr="003D5396">
        <w:rPr>
          <w:rFonts w:ascii="Book Antiqua" w:hAnsi="Book Antiqua"/>
          <w:b/>
          <w:bCs/>
          <w:i/>
          <w:iCs/>
          <w:sz w:val="24"/>
          <w:szCs w:val="24"/>
          <w:lang w:val="id-ID"/>
        </w:rPr>
        <w:t>Sharia</w:t>
      </w:r>
      <w:r w:rsidRPr="003D5396">
        <w:rPr>
          <w:rFonts w:ascii="Book Antiqua" w:hAnsi="Book Antiqua"/>
          <w:sz w:val="24"/>
          <w:szCs w:val="24"/>
          <w:lang w:val="id-ID"/>
        </w:rPr>
        <w:t xml:space="preserve"> banks.</w:t>
      </w:r>
    </w:p>
    <w:p w:rsidR="00DE0F98" w:rsidRPr="00844E79" w:rsidRDefault="00DE0F98" w:rsidP="00DE0F98">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lastRenderedPageBreak/>
        <w:drawing>
          <wp:inline distT="0" distB="0" distL="0" distR="0">
            <wp:extent cx="3252158" cy="2018581"/>
            <wp:effectExtent l="0" t="0" r="0"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3252470" cy="2018775"/>
                    </a:xfrm>
                    <a:prstGeom prst="rect">
                      <a:avLst/>
                    </a:prstGeom>
                    <a:noFill/>
                    <a:ln w="9525">
                      <a:noFill/>
                      <a:miter lim="800000"/>
                      <a:headEnd/>
                      <a:tailEnd/>
                    </a:ln>
                  </pic:spPr>
                </pic:pic>
              </a:graphicData>
            </a:graphic>
          </wp:inline>
        </w:drawing>
      </w:r>
    </w:p>
    <w:p w:rsidR="00DE0F98" w:rsidRPr="003D5396" w:rsidRDefault="00DE0F98" w:rsidP="00DE0F98">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5.16 the Histogram of indicator 11</w:t>
      </w:r>
    </w:p>
    <w:p w:rsidR="003D5396" w:rsidRDefault="00C22654" w:rsidP="003D5396">
      <w:pPr>
        <w:ind w:firstLine="720"/>
        <w:jc w:val="both"/>
        <w:rPr>
          <w:rFonts w:ascii="Book Antiqua" w:hAnsi="Book Antiqua"/>
          <w:sz w:val="24"/>
          <w:szCs w:val="24"/>
        </w:rPr>
      </w:pPr>
      <w:r w:rsidRPr="003D5396">
        <w:rPr>
          <w:rFonts w:ascii="Book Antiqua" w:hAnsi="Book Antiqua"/>
          <w:sz w:val="24"/>
          <w:szCs w:val="24"/>
          <w:lang w:val="id-ID"/>
        </w:rPr>
        <w:t xml:space="preserve">Based on </w:t>
      </w:r>
      <w:r w:rsidR="00DE0F98" w:rsidRPr="003D5396">
        <w:rPr>
          <w:rFonts w:ascii="Book Antiqua" w:hAnsi="Book Antiqua"/>
          <w:sz w:val="24"/>
          <w:szCs w:val="24"/>
          <w:lang w:val="id-ID"/>
        </w:rPr>
        <w:t>picture</w:t>
      </w:r>
      <w:r w:rsidRPr="003D5396">
        <w:rPr>
          <w:rFonts w:ascii="Book Antiqua" w:hAnsi="Book Antiqua"/>
          <w:sz w:val="24"/>
          <w:szCs w:val="24"/>
          <w:lang w:val="id-ID"/>
        </w:rPr>
        <w:t xml:space="preserve"> 5.16</w:t>
      </w:r>
      <w:r w:rsidR="00DE0F98" w:rsidRPr="003D5396">
        <w:rPr>
          <w:rFonts w:ascii="Book Antiqua" w:hAnsi="Book Antiqua"/>
          <w:sz w:val="24"/>
          <w:szCs w:val="24"/>
          <w:lang w:val="id-ID"/>
        </w:rPr>
        <w:t>,</w:t>
      </w:r>
      <w:r w:rsidRPr="003D5396">
        <w:rPr>
          <w:rFonts w:ascii="Book Antiqua" w:hAnsi="Book Antiqua"/>
          <w:sz w:val="24"/>
          <w:szCs w:val="24"/>
          <w:lang w:val="id-ID"/>
        </w:rPr>
        <w:t xml:space="preserve"> it can be seen that the highest score is 3, which means that most of the respondents knew </w:t>
      </w:r>
      <w:r w:rsidR="00DE7B75" w:rsidRPr="003D5396">
        <w:rPr>
          <w:rFonts w:ascii="Book Antiqua" w:hAnsi="Book Antiqua"/>
          <w:sz w:val="24"/>
          <w:szCs w:val="24"/>
          <w:lang w:val="id-ID"/>
        </w:rPr>
        <w:t xml:space="preserve">well </w:t>
      </w:r>
      <w:r w:rsidRPr="003D5396">
        <w:rPr>
          <w:rFonts w:ascii="Book Antiqua" w:hAnsi="Book Antiqua"/>
          <w:sz w:val="24"/>
          <w:szCs w:val="24"/>
          <w:lang w:val="id-ID"/>
        </w:rPr>
        <w:t xml:space="preserve">about the </w:t>
      </w:r>
      <w:r w:rsidR="00DE7B75" w:rsidRPr="003D5396">
        <w:rPr>
          <w:rFonts w:ascii="Book Antiqua" w:hAnsi="Book Antiqua"/>
          <w:i/>
          <w:iCs/>
          <w:sz w:val="24"/>
          <w:szCs w:val="24"/>
          <w:lang w:val="id-ID"/>
        </w:rPr>
        <w:t>Musharaka</w:t>
      </w:r>
      <w:r w:rsidRPr="003D5396">
        <w:rPr>
          <w:rFonts w:ascii="Book Antiqua" w:hAnsi="Book Antiqua"/>
          <w:sz w:val="24"/>
          <w:szCs w:val="24"/>
          <w:lang w:val="id-ID"/>
        </w:rPr>
        <w:t xml:space="preserve">principle of </w:t>
      </w:r>
      <w:r w:rsidR="00844E79" w:rsidRPr="003D5396">
        <w:rPr>
          <w:rFonts w:ascii="Book Antiqua" w:hAnsi="Book Antiqua"/>
          <w:b/>
          <w:bCs/>
          <w:i/>
          <w:iCs/>
          <w:sz w:val="24"/>
          <w:szCs w:val="24"/>
          <w:lang w:val="id-ID"/>
        </w:rPr>
        <w:t>Sharia</w:t>
      </w:r>
      <w:r w:rsidRPr="003D5396">
        <w:rPr>
          <w:rFonts w:ascii="Book Antiqua" w:hAnsi="Book Antiqua"/>
          <w:sz w:val="24"/>
          <w:szCs w:val="24"/>
          <w:lang w:val="id-ID"/>
        </w:rPr>
        <w:t xml:space="preserve"> bank.</w:t>
      </w:r>
    </w:p>
    <w:p w:rsidR="00DE7B75" w:rsidRPr="00844E79" w:rsidRDefault="00DE7B75" w:rsidP="00DE7B75">
      <w:pPr>
        <w:autoSpaceDE w:val="0"/>
        <w:autoSpaceDN w:val="0"/>
        <w:adjustRightInd w:val="0"/>
        <w:jc w:val="center"/>
        <w:rPr>
          <w:rFonts w:ascii="Book Antiqua" w:eastAsia="Calibri" w:hAnsi="Book Antiqua"/>
          <w:color w:val="000000" w:themeColor="text1"/>
          <w:sz w:val="24"/>
          <w:szCs w:val="24"/>
          <w:lang w:val="id-ID"/>
        </w:rPr>
      </w:pPr>
      <w:r w:rsidRPr="00844E79">
        <w:rPr>
          <w:rFonts w:ascii="Book Antiqua" w:eastAsia="Calibri" w:hAnsi="Book Antiqua"/>
          <w:noProof/>
          <w:color w:val="000000" w:themeColor="text1"/>
          <w:sz w:val="24"/>
          <w:szCs w:val="24"/>
          <w:lang w:val="id-ID" w:eastAsia="id-ID"/>
        </w:rPr>
        <w:drawing>
          <wp:inline distT="0" distB="0" distL="0" distR="0">
            <wp:extent cx="3140075" cy="2519045"/>
            <wp:effectExtent l="19050" t="0" r="3175" b="0"/>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3140075" cy="2519045"/>
                    </a:xfrm>
                    <a:prstGeom prst="rect">
                      <a:avLst/>
                    </a:prstGeom>
                    <a:noFill/>
                    <a:ln w="9525">
                      <a:noFill/>
                      <a:miter lim="800000"/>
                      <a:headEnd/>
                      <a:tailEnd/>
                    </a:ln>
                  </pic:spPr>
                </pic:pic>
              </a:graphicData>
            </a:graphic>
          </wp:inline>
        </w:drawing>
      </w:r>
    </w:p>
    <w:p w:rsidR="00DE7B75" w:rsidRPr="003D5396" w:rsidRDefault="00DE7B75" w:rsidP="00DE7B75">
      <w:pPr>
        <w:autoSpaceDE w:val="0"/>
        <w:autoSpaceDN w:val="0"/>
        <w:adjustRightInd w:val="0"/>
        <w:spacing w:after="120"/>
        <w:jc w:val="center"/>
        <w:rPr>
          <w:rFonts w:ascii="Book Antiqua" w:eastAsia="Calibri" w:hAnsi="Book Antiqua"/>
          <w:b/>
          <w:bCs/>
          <w:color w:val="000000" w:themeColor="text1"/>
          <w:sz w:val="24"/>
          <w:szCs w:val="24"/>
          <w:lang w:val="id-ID"/>
        </w:rPr>
      </w:pPr>
      <w:r w:rsidRPr="003D5396">
        <w:rPr>
          <w:rFonts w:ascii="Book Antiqua" w:eastAsia="Calibri" w:hAnsi="Book Antiqua"/>
          <w:b/>
          <w:bCs/>
          <w:color w:val="000000" w:themeColor="text1"/>
          <w:sz w:val="24"/>
          <w:szCs w:val="24"/>
          <w:lang w:val="id-ID"/>
        </w:rPr>
        <w:t>Picture 5.17 the Histogram of Indicator 12</w:t>
      </w:r>
    </w:p>
    <w:p w:rsidR="00DE7B75" w:rsidRPr="003D5396" w:rsidRDefault="00C22654" w:rsidP="003D5396">
      <w:pPr>
        <w:ind w:firstLine="567"/>
        <w:jc w:val="both"/>
        <w:rPr>
          <w:rFonts w:ascii="Book Antiqua" w:hAnsi="Book Antiqua"/>
          <w:sz w:val="24"/>
          <w:szCs w:val="24"/>
          <w:lang w:val="id-ID"/>
        </w:rPr>
      </w:pPr>
      <w:r w:rsidRPr="003D5396">
        <w:rPr>
          <w:rFonts w:ascii="Book Antiqua" w:hAnsi="Book Antiqua"/>
          <w:sz w:val="24"/>
          <w:szCs w:val="24"/>
          <w:lang w:val="id-ID"/>
        </w:rPr>
        <w:t xml:space="preserve">Based on Figure 5.17 it can be seen that the highest score is 3, which means that most of the respondents knew about the </w:t>
      </w:r>
      <w:r w:rsidR="00DE7B75" w:rsidRPr="003D5396">
        <w:rPr>
          <w:rFonts w:ascii="Book Antiqua" w:hAnsi="Book Antiqua"/>
          <w:i/>
          <w:iCs/>
          <w:sz w:val="24"/>
          <w:szCs w:val="24"/>
          <w:lang w:val="id-ID"/>
        </w:rPr>
        <w:t>Murabaha</w:t>
      </w:r>
      <w:r w:rsidRPr="003D5396">
        <w:rPr>
          <w:rFonts w:ascii="Book Antiqua" w:hAnsi="Book Antiqua"/>
          <w:sz w:val="24"/>
          <w:szCs w:val="24"/>
          <w:lang w:val="id-ID"/>
        </w:rPr>
        <w:t xml:space="preserve">principle of </w:t>
      </w:r>
      <w:r w:rsidR="00844E79" w:rsidRPr="003D5396">
        <w:rPr>
          <w:rFonts w:ascii="Book Antiqua" w:hAnsi="Book Antiqua"/>
          <w:b/>
          <w:bCs/>
          <w:i/>
          <w:iCs/>
          <w:sz w:val="24"/>
          <w:szCs w:val="24"/>
          <w:lang w:val="id-ID"/>
        </w:rPr>
        <w:t>Sharia</w:t>
      </w:r>
      <w:r w:rsidRPr="003D5396">
        <w:rPr>
          <w:rFonts w:ascii="Book Antiqua" w:hAnsi="Book Antiqua"/>
          <w:sz w:val="24"/>
          <w:szCs w:val="24"/>
          <w:lang w:val="id-ID"/>
        </w:rPr>
        <w:t xml:space="preserve"> bank.</w:t>
      </w:r>
    </w:p>
    <w:p w:rsidR="00DE7B75" w:rsidRPr="00844E79" w:rsidRDefault="00C22654" w:rsidP="00DE7B75">
      <w:pPr>
        <w:pStyle w:val="ListParagraph"/>
        <w:ind w:left="567"/>
        <w:jc w:val="both"/>
        <w:rPr>
          <w:rFonts w:ascii="Book Antiqua" w:hAnsi="Book Antiqua"/>
          <w:b/>
          <w:bCs/>
          <w:sz w:val="24"/>
          <w:szCs w:val="24"/>
          <w:lang w:val="id-ID"/>
        </w:rPr>
      </w:pPr>
      <w:r w:rsidRPr="00844E79">
        <w:rPr>
          <w:rFonts w:ascii="Book Antiqua" w:hAnsi="Book Antiqua"/>
          <w:sz w:val="24"/>
          <w:szCs w:val="24"/>
          <w:lang w:val="id-ID"/>
        </w:rPr>
        <w:br/>
      </w:r>
      <w:r w:rsidR="00DE7B75" w:rsidRPr="00844E79">
        <w:rPr>
          <w:rFonts w:ascii="Book Antiqua" w:hAnsi="Book Antiqua"/>
          <w:b/>
          <w:bCs/>
          <w:sz w:val="24"/>
          <w:szCs w:val="24"/>
          <w:lang w:val="id-ID"/>
        </w:rPr>
        <w:t xml:space="preserve">IV. </w:t>
      </w:r>
      <w:r w:rsidRPr="00844E79">
        <w:rPr>
          <w:rFonts w:ascii="Book Antiqua" w:hAnsi="Book Antiqua"/>
          <w:b/>
          <w:bCs/>
          <w:sz w:val="24"/>
          <w:szCs w:val="24"/>
          <w:lang w:val="id-ID"/>
        </w:rPr>
        <w:t xml:space="preserve">DISCUSSION </w:t>
      </w:r>
    </w:p>
    <w:p w:rsidR="00DE7B75" w:rsidRPr="00844E79" w:rsidRDefault="00C22654" w:rsidP="00844E79">
      <w:pPr>
        <w:pStyle w:val="ListParagraph"/>
        <w:ind w:left="567"/>
        <w:jc w:val="both"/>
        <w:rPr>
          <w:rFonts w:ascii="Book Antiqua" w:hAnsi="Book Antiqua"/>
          <w:b/>
          <w:bCs/>
          <w:sz w:val="24"/>
          <w:szCs w:val="24"/>
          <w:lang w:val="id-ID"/>
        </w:rPr>
      </w:pPr>
      <w:r w:rsidRPr="00844E79">
        <w:rPr>
          <w:rFonts w:ascii="Book Antiqua" w:hAnsi="Book Antiqua"/>
          <w:b/>
          <w:bCs/>
          <w:sz w:val="24"/>
          <w:szCs w:val="24"/>
          <w:lang w:val="id-ID"/>
        </w:rPr>
        <w:t xml:space="preserve">VARIABLE </w:t>
      </w:r>
      <w:r w:rsidR="003D5396">
        <w:rPr>
          <w:rFonts w:ascii="Book Antiqua" w:hAnsi="Book Antiqua"/>
          <w:b/>
          <w:bCs/>
          <w:sz w:val="24"/>
          <w:szCs w:val="24"/>
        </w:rPr>
        <w:t xml:space="preserve">of </w:t>
      </w:r>
      <w:r w:rsidR="00844E79" w:rsidRPr="00844E79">
        <w:rPr>
          <w:rFonts w:ascii="Book Antiqua" w:hAnsi="Book Antiqua"/>
          <w:b/>
          <w:bCs/>
          <w:color w:val="000000" w:themeColor="text1"/>
          <w:sz w:val="24"/>
          <w:szCs w:val="24"/>
          <w:lang w:val="id-ID"/>
        </w:rPr>
        <w:t>PRODUCT UNDERSTANDING</w:t>
      </w:r>
    </w:p>
    <w:p w:rsidR="008526F2" w:rsidRPr="00844E79" w:rsidRDefault="00225AFD" w:rsidP="006270DF">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The cognizance</w:t>
      </w:r>
      <w:r w:rsidR="00C22654" w:rsidRPr="00844E79">
        <w:rPr>
          <w:rFonts w:ascii="Book Antiqua" w:hAnsi="Book Antiqua"/>
          <w:sz w:val="24"/>
          <w:szCs w:val="24"/>
          <w:lang w:val="id-ID"/>
        </w:rPr>
        <w:t xml:space="preserve"> of the product </w:t>
      </w:r>
      <w:r w:rsidRPr="00844E79">
        <w:rPr>
          <w:rFonts w:ascii="Book Antiqua" w:hAnsi="Book Antiqua"/>
          <w:sz w:val="24"/>
          <w:szCs w:val="24"/>
          <w:lang w:val="id-ID"/>
        </w:rPr>
        <w:t>asserted</w:t>
      </w:r>
      <w:r w:rsidR="00C22654" w:rsidRPr="00844E79">
        <w:rPr>
          <w:rFonts w:ascii="Book Antiqua" w:hAnsi="Book Antiqua"/>
          <w:sz w:val="24"/>
          <w:szCs w:val="24"/>
          <w:lang w:val="id-ID"/>
        </w:rPr>
        <w:t xml:space="preserve"> in the principles of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banks such as the principle of </w:t>
      </w:r>
      <w:r w:rsidRPr="00844E79">
        <w:rPr>
          <w:rFonts w:ascii="Book Antiqua" w:hAnsi="Book Antiqua"/>
          <w:i/>
          <w:iCs/>
          <w:sz w:val="24"/>
          <w:szCs w:val="24"/>
          <w:lang w:val="id-ID"/>
        </w:rPr>
        <w:t>Mudaraba</w:t>
      </w:r>
      <w:r w:rsidR="00C22654" w:rsidRPr="00844E79">
        <w:rPr>
          <w:rFonts w:ascii="Book Antiqua" w:hAnsi="Book Antiqua"/>
          <w:sz w:val="24"/>
          <w:szCs w:val="24"/>
          <w:lang w:val="id-ID"/>
        </w:rPr>
        <w:t xml:space="preserve">, </w:t>
      </w:r>
      <w:r w:rsidRPr="00844E79">
        <w:rPr>
          <w:rFonts w:ascii="Book Antiqua" w:hAnsi="Book Antiqua"/>
          <w:i/>
          <w:iCs/>
          <w:sz w:val="24"/>
          <w:szCs w:val="24"/>
          <w:lang w:val="id-ID"/>
        </w:rPr>
        <w:t>Musharaka</w:t>
      </w:r>
      <w:r w:rsidR="00C22654" w:rsidRPr="00844E79">
        <w:rPr>
          <w:rFonts w:ascii="Book Antiqua" w:hAnsi="Book Antiqua"/>
          <w:sz w:val="24"/>
          <w:szCs w:val="24"/>
          <w:lang w:val="id-ID"/>
        </w:rPr>
        <w:t xml:space="preserve">, and </w:t>
      </w:r>
      <w:r w:rsidRPr="00844E79">
        <w:rPr>
          <w:rFonts w:ascii="Book Antiqua" w:hAnsi="Book Antiqua"/>
          <w:i/>
          <w:iCs/>
          <w:sz w:val="24"/>
          <w:szCs w:val="24"/>
          <w:lang w:val="id-ID"/>
        </w:rPr>
        <w:t>Murabaha</w:t>
      </w:r>
      <w:r w:rsidR="00C22654" w:rsidRPr="00844E79">
        <w:rPr>
          <w:rFonts w:ascii="Book Antiqua" w:hAnsi="Book Antiqua"/>
          <w:sz w:val="24"/>
          <w:szCs w:val="24"/>
          <w:lang w:val="id-ID"/>
        </w:rPr>
        <w:t>ha</w:t>
      </w:r>
      <w:r w:rsidRPr="00844E79">
        <w:rPr>
          <w:rFonts w:ascii="Book Antiqua" w:hAnsi="Book Antiqua"/>
          <w:sz w:val="24"/>
          <w:szCs w:val="24"/>
          <w:lang w:val="id-ID"/>
        </w:rPr>
        <w:t>ve</w:t>
      </w:r>
      <w:r w:rsidR="00C22654" w:rsidRPr="00844E79">
        <w:rPr>
          <w:rFonts w:ascii="Book Antiqua" w:hAnsi="Book Antiqua"/>
          <w:sz w:val="24"/>
          <w:szCs w:val="24"/>
          <w:lang w:val="id-ID"/>
        </w:rPr>
        <w:t xml:space="preserve"> been understood by most respondents. This happen</w:t>
      </w:r>
      <w:r w:rsidRPr="00844E79">
        <w:rPr>
          <w:rFonts w:ascii="Book Antiqua" w:hAnsi="Book Antiqua"/>
          <w:sz w:val="24"/>
          <w:szCs w:val="24"/>
          <w:lang w:val="id-ID"/>
        </w:rPr>
        <w:t>ed</w:t>
      </w:r>
      <w:r w:rsidR="00C22654" w:rsidRPr="00844E79">
        <w:rPr>
          <w:rFonts w:ascii="Book Antiqua" w:hAnsi="Book Antiqua"/>
          <w:sz w:val="24"/>
          <w:szCs w:val="24"/>
          <w:lang w:val="id-ID"/>
        </w:rPr>
        <w:t xml:space="preserve"> becau</w:t>
      </w:r>
      <w:r w:rsidRPr="00844E79">
        <w:rPr>
          <w:rFonts w:ascii="Book Antiqua" w:hAnsi="Book Antiqua"/>
          <w:sz w:val="24"/>
          <w:szCs w:val="24"/>
          <w:lang w:val="id-ID"/>
        </w:rPr>
        <w:t xml:space="preserve">se the respondents work in Islamic </w:t>
      </w:r>
      <w:r w:rsidR="00C22654" w:rsidRPr="00844E79">
        <w:rPr>
          <w:rFonts w:ascii="Book Antiqua" w:hAnsi="Book Antiqua"/>
          <w:sz w:val="24"/>
          <w:szCs w:val="24"/>
          <w:lang w:val="id-ID"/>
        </w:rPr>
        <w:t xml:space="preserve">environment. </w:t>
      </w:r>
      <w:r w:rsidRPr="00844E79">
        <w:rPr>
          <w:rFonts w:ascii="Book Antiqua" w:hAnsi="Book Antiqua"/>
          <w:sz w:val="24"/>
          <w:szCs w:val="24"/>
          <w:lang w:val="id-ID"/>
        </w:rPr>
        <w:t>The b</w:t>
      </w:r>
      <w:r w:rsidR="00C22654" w:rsidRPr="00844E79">
        <w:rPr>
          <w:rFonts w:ascii="Book Antiqua" w:hAnsi="Book Antiqua"/>
          <w:sz w:val="24"/>
          <w:szCs w:val="24"/>
          <w:lang w:val="id-ID"/>
        </w:rPr>
        <w:t xml:space="preserve">ackground </w:t>
      </w:r>
      <w:r w:rsidRPr="00844E79">
        <w:rPr>
          <w:rFonts w:ascii="Book Antiqua" w:hAnsi="Book Antiqua"/>
          <w:sz w:val="24"/>
          <w:szCs w:val="24"/>
          <w:lang w:val="id-ID"/>
        </w:rPr>
        <w:t xml:space="preserve">of </w:t>
      </w:r>
      <w:r w:rsidR="00C22654" w:rsidRPr="00844E79">
        <w:rPr>
          <w:rFonts w:ascii="Book Antiqua" w:hAnsi="Book Antiqua"/>
          <w:sz w:val="24"/>
          <w:szCs w:val="24"/>
          <w:lang w:val="id-ID"/>
        </w:rPr>
        <w:t xml:space="preserve">respondents working in Islamic environment helps </w:t>
      </w:r>
      <w:r w:rsidRPr="00844E79">
        <w:rPr>
          <w:rFonts w:ascii="Book Antiqua" w:hAnsi="Book Antiqua"/>
          <w:sz w:val="24"/>
          <w:szCs w:val="24"/>
          <w:lang w:val="id-ID"/>
        </w:rPr>
        <w:t>them</w:t>
      </w:r>
      <w:r w:rsidR="00C22654" w:rsidRPr="00844E79">
        <w:rPr>
          <w:rFonts w:ascii="Book Antiqua" w:hAnsi="Book Antiqua"/>
          <w:sz w:val="24"/>
          <w:szCs w:val="24"/>
          <w:lang w:val="id-ID"/>
        </w:rPr>
        <w:t xml:space="preserve"> to have good </w:t>
      </w:r>
      <w:r w:rsidRPr="00844E79">
        <w:rPr>
          <w:rFonts w:ascii="Book Antiqua" w:hAnsi="Book Antiqua"/>
          <w:sz w:val="24"/>
          <w:szCs w:val="24"/>
          <w:lang w:val="id-ID"/>
        </w:rPr>
        <w:t>understanding</w:t>
      </w:r>
      <w:r w:rsidR="00C22654" w:rsidRPr="00844E79">
        <w:rPr>
          <w:rFonts w:ascii="Book Antiqua" w:hAnsi="Book Antiqua"/>
          <w:sz w:val="24"/>
          <w:szCs w:val="24"/>
          <w:lang w:val="id-ID"/>
        </w:rPr>
        <w:t xml:space="preserve"> about the products </w:t>
      </w:r>
      <w:r w:rsidR="00C22654" w:rsidRPr="00844E79">
        <w:rPr>
          <w:rFonts w:ascii="Book Antiqua" w:hAnsi="Book Antiqua"/>
          <w:sz w:val="24"/>
          <w:szCs w:val="24"/>
          <w:lang w:val="id-ID"/>
        </w:rPr>
        <w:lastRenderedPageBreak/>
        <w:t xml:space="preserve">offered by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banking as its product offer with the principle of </w:t>
      </w:r>
      <w:r w:rsidR="008526F2" w:rsidRPr="00844E79">
        <w:rPr>
          <w:rFonts w:ascii="Book Antiqua" w:hAnsi="Book Antiqua"/>
          <w:i/>
          <w:iCs/>
          <w:sz w:val="24"/>
          <w:szCs w:val="24"/>
          <w:lang w:val="id-ID"/>
        </w:rPr>
        <w:t>Mudaraba, Murabaha</w:t>
      </w:r>
      <w:r w:rsidR="008526F2" w:rsidRPr="00844E79">
        <w:rPr>
          <w:rFonts w:ascii="Book Antiqua" w:hAnsi="Book Antiqua"/>
          <w:sz w:val="24"/>
          <w:szCs w:val="24"/>
          <w:lang w:val="id-ID"/>
        </w:rPr>
        <w:t xml:space="preserve"> and </w:t>
      </w:r>
      <w:r w:rsidR="00C22654" w:rsidRPr="00844E79">
        <w:rPr>
          <w:rFonts w:ascii="Book Antiqua" w:hAnsi="Book Antiqua"/>
          <w:i/>
          <w:iCs/>
          <w:sz w:val="24"/>
          <w:szCs w:val="24"/>
          <w:lang w:val="id-ID"/>
        </w:rPr>
        <w:t>Musharaka</w:t>
      </w:r>
      <w:r w:rsidR="00C22654" w:rsidRPr="00844E79">
        <w:rPr>
          <w:rFonts w:ascii="Book Antiqua" w:hAnsi="Book Antiqua"/>
          <w:sz w:val="24"/>
          <w:szCs w:val="24"/>
          <w:lang w:val="id-ID"/>
        </w:rPr>
        <w:t xml:space="preserve"> which have always </w:t>
      </w:r>
      <w:r w:rsidR="008526F2" w:rsidRPr="00844E79">
        <w:rPr>
          <w:rFonts w:ascii="Book Antiqua" w:hAnsi="Book Antiqua"/>
          <w:sz w:val="24"/>
          <w:szCs w:val="24"/>
          <w:lang w:val="id-ID"/>
        </w:rPr>
        <w:t xml:space="preserve">been </w:t>
      </w:r>
      <w:r w:rsidR="00C22654" w:rsidRPr="00844E79">
        <w:rPr>
          <w:rFonts w:ascii="Book Antiqua" w:hAnsi="Book Antiqua"/>
          <w:sz w:val="24"/>
          <w:szCs w:val="24"/>
          <w:lang w:val="id-ID"/>
        </w:rPr>
        <w:t xml:space="preserve">echoed by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banking.</w:t>
      </w:r>
    </w:p>
    <w:p w:rsidR="006270DF" w:rsidRPr="00844E79" w:rsidRDefault="00C22654" w:rsidP="00A16ACF">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 xml:space="preserve">Respondents </w:t>
      </w:r>
      <w:r w:rsidR="00BD6106" w:rsidRPr="00844E79">
        <w:rPr>
          <w:rFonts w:ascii="Book Antiqua" w:hAnsi="Book Antiqua"/>
          <w:sz w:val="24"/>
          <w:szCs w:val="24"/>
          <w:lang w:val="id-ID"/>
        </w:rPr>
        <w:t>understand</w:t>
      </w:r>
      <w:r w:rsidR="008526F2" w:rsidRPr="00844E79">
        <w:rPr>
          <w:rFonts w:ascii="Book Antiqua" w:hAnsi="Book Antiqua"/>
          <w:sz w:val="24"/>
          <w:szCs w:val="24"/>
          <w:lang w:val="id-ID"/>
        </w:rPr>
        <w:t xml:space="preserve"> the </w:t>
      </w:r>
      <w:r w:rsidRPr="00844E79">
        <w:rPr>
          <w:rFonts w:ascii="Book Antiqua" w:hAnsi="Book Antiqua"/>
          <w:sz w:val="24"/>
          <w:szCs w:val="24"/>
          <w:lang w:val="id-ID"/>
        </w:rPr>
        <w:t>financi</w:t>
      </w:r>
      <w:r w:rsidR="00BD6106" w:rsidRPr="00844E79">
        <w:rPr>
          <w:rFonts w:ascii="Book Antiqua" w:hAnsi="Book Antiqua"/>
          <w:sz w:val="24"/>
          <w:szCs w:val="24"/>
          <w:lang w:val="id-ID"/>
        </w:rPr>
        <w:t>al</w:t>
      </w:r>
      <w:r w:rsidR="008526F2" w:rsidRPr="00844E79">
        <w:rPr>
          <w:rFonts w:ascii="Book Antiqua" w:hAnsi="Book Antiqua"/>
          <w:sz w:val="24"/>
          <w:szCs w:val="24"/>
          <w:lang w:val="id-ID"/>
        </w:rPr>
        <w:t xml:space="preserve">products </w:t>
      </w:r>
      <w:r w:rsidR="00BD6106" w:rsidRPr="00844E79">
        <w:rPr>
          <w:rFonts w:ascii="Book Antiqua" w:hAnsi="Book Antiqua"/>
          <w:sz w:val="24"/>
          <w:szCs w:val="24"/>
          <w:lang w:val="id-ID"/>
        </w:rPr>
        <w:t>of</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w:t>
      </w:r>
      <w:r w:rsidR="00BD6106" w:rsidRPr="00844E79">
        <w:rPr>
          <w:rFonts w:ascii="Book Antiqua" w:hAnsi="Book Antiqua"/>
          <w:sz w:val="24"/>
          <w:szCs w:val="24"/>
          <w:lang w:val="id-ID"/>
        </w:rPr>
        <w:t>in which</w:t>
      </w:r>
      <w:r w:rsidRPr="00844E79">
        <w:rPr>
          <w:rFonts w:ascii="Book Antiqua" w:hAnsi="Book Antiqua"/>
          <w:sz w:val="24"/>
          <w:szCs w:val="24"/>
          <w:lang w:val="id-ID"/>
        </w:rPr>
        <w:t xml:space="preserve"> if the respondent wants to make a deal </w:t>
      </w:r>
      <w:r w:rsidR="006270DF" w:rsidRPr="00844E79">
        <w:rPr>
          <w:rFonts w:ascii="Book Antiqua" w:hAnsi="Book Antiqua"/>
          <w:sz w:val="24"/>
          <w:szCs w:val="24"/>
          <w:lang w:val="id-ID"/>
        </w:rPr>
        <w:t>of financial provision with</w:t>
      </w:r>
      <w:r w:rsidRPr="00844E79">
        <w:rPr>
          <w:rFonts w:ascii="Book Antiqua" w:hAnsi="Book Antiqua"/>
          <w:sz w:val="24"/>
          <w:szCs w:val="24"/>
          <w:lang w:val="id-ID"/>
        </w:rPr>
        <w:t xml:space="preserve"> the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w:t>
      </w:r>
      <w:r w:rsidR="00A111CD" w:rsidRPr="00844E79">
        <w:rPr>
          <w:rFonts w:ascii="Book Antiqua" w:hAnsi="Book Antiqua"/>
          <w:sz w:val="24"/>
          <w:szCs w:val="24"/>
          <w:lang w:val="id-ID"/>
        </w:rPr>
        <w:t xml:space="preserve"> side</w:t>
      </w:r>
      <w:r w:rsidRPr="00844E79">
        <w:rPr>
          <w:rFonts w:ascii="Book Antiqua" w:hAnsi="Book Antiqua"/>
          <w:sz w:val="24"/>
          <w:szCs w:val="24"/>
          <w:lang w:val="id-ID"/>
        </w:rPr>
        <w:t xml:space="preserve"> to purchase raw materials or provision of venture capital</w:t>
      </w:r>
      <w:r w:rsidR="00A111CD" w:rsidRPr="00844E79">
        <w:rPr>
          <w:rFonts w:ascii="Book Antiqua" w:hAnsi="Book Antiqua"/>
          <w:sz w:val="24"/>
          <w:szCs w:val="24"/>
          <w:lang w:val="id-ID"/>
        </w:rPr>
        <w:t>,</w:t>
      </w:r>
      <w:r w:rsidR="00A16ACF" w:rsidRPr="00844E79">
        <w:rPr>
          <w:rFonts w:ascii="Book Antiqua" w:hAnsi="Book Antiqua"/>
          <w:sz w:val="24"/>
          <w:szCs w:val="24"/>
          <w:lang w:val="id-ID"/>
        </w:rPr>
        <w:t>under</w:t>
      </w:r>
      <w:r w:rsidRPr="00844E79">
        <w:rPr>
          <w:rFonts w:ascii="Book Antiqua" w:hAnsi="Book Antiqua"/>
          <w:sz w:val="24"/>
          <w:szCs w:val="24"/>
          <w:lang w:val="id-ID"/>
        </w:rPr>
        <w:t xml:space="preserve"> the agreement th</w:t>
      </w:r>
      <w:r w:rsidR="006270DF" w:rsidRPr="00844E79">
        <w:rPr>
          <w:rFonts w:ascii="Book Antiqua" w:hAnsi="Book Antiqua"/>
          <w:sz w:val="24"/>
          <w:szCs w:val="24"/>
          <w:lang w:val="id-ID"/>
        </w:rPr>
        <w:t>at the</w:t>
      </w:r>
      <w:r w:rsidRPr="00844E79">
        <w:rPr>
          <w:rFonts w:ascii="Book Antiqua" w:hAnsi="Book Antiqua"/>
          <w:sz w:val="24"/>
          <w:szCs w:val="24"/>
          <w:lang w:val="id-ID"/>
        </w:rPr>
        <w:t xml:space="preserve"> customer will bear the cost for the </w:t>
      </w:r>
      <w:r w:rsidR="006270DF" w:rsidRPr="00844E79">
        <w:rPr>
          <w:rFonts w:ascii="Book Antiqua" w:hAnsi="Book Antiqua"/>
          <w:sz w:val="24"/>
          <w:szCs w:val="24"/>
          <w:lang w:val="id-ID"/>
        </w:rPr>
        <w:t xml:space="preserve">banks </w:t>
      </w:r>
      <w:r w:rsidRPr="00844E79">
        <w:rPr>
          <w:rFonts w:ascii="Book Antiqua" w:hAnsi="Book Antiqua"/>
          <w:sz w:val="24"/>
          <w:szCs w:val="24"/>
          <w:lang w:val="id-ID"/>
        </w:rPr>
        <w:t xml:space="preserve">purchase price </w:t>
      </w:r>
      <w:r w:rsidR="006270DF" w:rsidRPr="00844E79">
        <w:rPr>
          <w:rFonts w:ascii="Book Antiqua" w:hAnsi="Book Antiqua"/>
          <w:sz w:val="24"/>
          <w:szCs w:val="24"/>
          <w:lang w:val="id-ID"/>
        </w:rPr>
        <w:t>added with</w:t>
      </w:r>
      <w:r w:rsidRPr="00844E79">
        <w:rPr>
          <w:rFonts w:ascii="Book Antiqua" w:hAnsi="Book Antiqua"/>
          <w:sz w:val="24"/>
          <w:szCs w:val="24"/>
          <w:lang w:val="id-ID"/>
        </w:rPr>
        <w:t xml:space="preserve"> the profit margin at the specified time, </w:t>
      </w:r>
      <w:r w:rsidR="006270DF" w:rsidRPr="00844E79">
        <w:rPr>
          <w:rFonts w:ascii="Book Antiqua" w:hAnsi="Book Antiqua"/>
          <w:sz w:val="24"/>
          <w:szCs w:val="24"/>
          <w:lang w:val="id-ID"/>
        </w:rPr>
        <w:t xml:space="preserve">thus </w:t>
      </w:r>
      <w:r w:rsidRPr="00844E79">
        <w:rPr>
          <w:rFonts w:ascii="Book Antiqua" w:hAnsi="Book Antiqua"/>
          <w:sz w:val="24"/>
          <w:szCs w:val="24"/>
          <w:lang w:val="id-ID"/>
        </w:rPr>
        <w:t xml:space="preserve">the respondent can choose </w:t>
      </w:r>
      <w:r w:rsidR="006270DF" w:rsidRPr="00844E79">
        <w:rPr>
          <w:rFonts w:ascii="Book Antiqua" w:hAnsi="Book Antiqua"/>
          <w:i/>
          <w:iCs/>
          <w:sz w:val="24"/>
          <w:szCs w:val="24"/>
          <w:lang w:val="id-ID"/>
        </w:rPr>
        <w:t>Murabaha</w:t>
      </w:r>
      <w:r w:rsidR="006270DF" w:rsidRPr="00844E79">
        <w:rPr>
          <w:rFonts w:ascii="Book Antiqua" w:hAnsi="Book Antiqua"/>
          <w:sz w:val="24"/>
          <w:szCs w:val="24"/>
          <w:lang w:val="id-ID"/>
        </w:rPr>
        <w:t xml:space="preserve">  (deferred payment sale) principle of </w:t>
      </w:r>
      <w:r w:rsidRPr="00844E79">
        <w:rPr>
          <w:rFonts w:ascii="Book Antiqua" w:hAnsi="Book Antiqua"/>
          <w:sz w:val="24"/>
          <w:szCs w:val="24"/>
          <w:lang w:val="id-ID"/>
        </w:rPr>
        <w:t xml:space="preserve">the </w:t>
      </w:r>
      <w:r w:rsidR="00844E79" w:rsidRPr="00844E79">
        <w:rPr>
          <w:rFonts w:ascii="Book Antiqua" w:hAnsi="Book Antiqua"/>
          <w:b/>
          <w:bCs/>
          <w:i/>
          <w:iCs/>
          <w:sz w:val="24"/>
          <w:szCs w:val="24"/>
          <w:lang w:val="id-ID"/>
        </w:rPr>
        <w:t>Sharia</w:t>
      </w:r>
      <w:r w:rsidR="006270DF" w:rsidRPr="00844E79">
        <w:rPr>
          <w:rFonts w:ascii="Book Antiqua" w:hAnsi="Book Antiqua"/>
          <w:sz w:val="24"/>
          <w:szCs w:val="24"/>
          <w:lang w:val="id-ID"/>
        </w:rPr>
        <w:t xml:space="preserve"> bank financial </w:t>
      </w:r>
      <w:r w:rsidRPr="00844E79">
        <w:rPr>
          <w:rFonts w:ascii="Book Antiqua" w:hAnsi="Book Antiqua"/>
          <w:sz w:val="24"/>
          <w:szCs w:val="24"/>
          <w:lang w:val="id-ID"/>
        </w:rPr>
        <w:t>product.</w:t>
      </w:r>
    </w:p>
    <w:p w:rsidR="00A16ACF" w:rsidRPr="00844E79" w:rsidRDefault="00C22654" w:rsidP="00A16ACF">
      <w:pPr>
        <w:pStyle w:val="ListParagraph"/>
        <w:ind w:left="0" w:firstLine="567"/>
        <w:jc w:val="both"/>
        <w:rPr>
          <w:rFonts w:ascii="Book Antiqua" w:hAnsi="Book Antiqua"/>
          <w:sz w:val="24"/>
          <w:szCs w:val="24"/>
          <w:lang w:val="id-ID"/>
        </w:rPr>
      </w:pPr>
      <w:r w:rsidRPr="00844E79">
        <w:rPr>
          <w:rFonts w:ascii="Book Antiqua" w:hAnsi="Book Antiqua"/>
          <w:sz w:val="24"/>
          <w:szCs w:val="24"/>
          <w:lang w:val="id-ID"/>
        </w:rPr>
        <w:t xml:space="preserve">Respondents knew that to </w:t>
      </w:r>
      <w:r w:rsidR="00A16ACF" w:rsidRPr="00844E79">
        <w:rPr>
          <w:rFonts w:ascii="Book Antiqua" w:hAnsi="Book Antiqua"/>
          <w:sz w:val="24"/>
          <w:szCs w:val="24"/>
          <w:lang w:val="id-ID"/>
        </w:rPr>
        <w:t>select</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w:t>
      </w:r>
      <w:r w:rsidR="00A16ACF" w:rsidRPr="00844E79">
        <w:rPr>
          <w:rFonts w:ascii="Book Antiqua" w:hAnsi="Book Antiqua"/>
          <w:sz w:val="24"/>
          <w:szCs w:val="24"/>
          <w:lang w:val="id-ID"/>
        </w:rPr>
        <w:t xml:space="preserve">sfinancial productsunderthe </w:t>
      </w:r>
      <w:r w:rsidRPr="00844E79">
        <w:rPr>
          <w:rFonts w:ascii="Book Antiqua" w:hAnsi="Book Antiqua"/>
          <w:sz w:val="24"/>
          <w:szCs w:val="24"/>
          <w:lang w:val="id-ID"/>
        </w:rPr>
        <w:t xml:space="preserve">agreement that the bank will provide the capital and the respondent as the customer </w:t>
      </w:r>
      <w:r w:rsidR="00A16ACF" w:rsidRPr="00844E79">
        <w:rPr>
          <w:rFonts w:ascii="Book Antiqua" w:hAnsi="Book Antiqua"/>
          <w:sz w:val="24"/>
          <w:szCs w:val="24"/>
          <w:lang w:val="id-ID"/>
        </w:rPr>
        <w:t xml:space="preserve">acts as the manager of the fund, in which </w:t>
      </w:r>
      <w:r w:rsidRPr="00844E79">
        <w:rPr>
          <w:rFonts w:ascii="Book Antiqua" w:hAnsi="Book Antiqua"/>
          <w:sz w:val="24"/>
          <w:szCs w:val="24"/>
          <w:lang w:val="id-ID"/>
        </w:rPr>
        <w:t xml:space="preserve">the gain or loss arising from the management of these funds will be paid by both parties with </w:t>
      </w:r>
      <w:r w:rsidR="00A16ACF" w:rsidRPr="00844E79">
        <w:rPr>
          <w:rFonts w:ascii="Book Antiqua" w:hAnsi="Book Antiqua"/>
          <w:sz w:val="24"/>
          <w:szCs w:val="24"/>
          <w:lang w:val="id-ID"/>
        </w:rPr>
        <w:t xml:space="preserve">different </w:t>
      </w:r>
      <w:r w:rsidRPr="00844E79">
        <w:rPr>
          <w:rFonts w:ascii="Book Antiqua" w:hAnsi="Book Antiqua"/>
          <w:sz w:val="24"/>
          <w:szCs w:val="24"/>
          <w:lang w:val="id-ID"/>
        </w:rPr>
        <w:t xml:space="preserve">amount of the </w:t>
      </w:r>
      <w:r w:rsidR="00A16ACF" w:rsidRPr="00844E79">
        <w:rPr>
          <w:rFonts w:ascii="Book Antiqua" w:hAnsi="Book Antiqua"/>
          <w:sz w:val="24"/>
          <w:szCs w:val="24"/>
          <w:lang w:val="id-ID"/>
        </w:rPr>
        <w:t xml:space="preserve">partitionfitting to </w:t>
      </w:r>
      <w:r w:rsidRPr="00844E79">
        <w:rPr>
          <w:rFonts w:ascii="Book Antiqua" w:hAnsi="Book Antiqua"/>
          <w:sz w:val="24"/>
          <w:szCs w:val="24"/>
          <w:lang w:val="id-ID"/>
        </w:rPr>
        <w:t>the agreement at the beginning</w:t>
      </w:r>
      <w:r w:rsidR="00A16ACF" w:rsidRPr="00844E79">
        <w:rPr>
          <w:rFonts w:ascii="Book Antiqua" w:hAnsi="Book Antiqua"/>
          <w:sz w:val="24"/>
          <w:szCs w:val="24"/>
          <w:lang w:val="id-ID"/>
        </w:rPr>
        <w:t xml:space="preserve">. If so, the respondent can choose </w:t>
      </w:r>
      <w:r w:rsidR="00A16ACF" w:rsidRPr="00844E79">
        <w:rPr>
          <w:rFonts w:ascii="Book Antiqua" w:hAnsi="Book Antiqua"/>
          <w:i/>
          <w:iCs/>
          <w:sz w:val="24"/>
          <w:szCs w:val="24"/>
          <w:lang w:val="id-ID"/>
        </w:rPr>
        <w:t>Mudharabah</w:t>
      </w:r>
      <w:r w:rsidR="00A16ACF" w:rsidRPr="00844E79">
        <w:rPr>
          <w:rFonts w:ascii="Book Antiqua" w:hAnsi="Book Antiqua"/>
          <w:sz w:val="24"/>
          <w:szCs w:val="24"/>
          <w:lang w:val="id-ID"/>
        </w:rPr>
        <w:t xml:space="preserve"> (Trust financing/ Investment Trust) principle of the </w:t>
      </w:r>
      <w:r w:rsidR="00844E79" w:rsidRPr="00844E79">
        <w:rPr>
          <w:rFonts w:ascii="Book Antiqua" w:hAnsi="Book Antiqua"/>
          <w:b/>
          <w:bCs/>
          <w:i/>
          <w:iCs/>
          <w:sz w:val="24"/>
          <w:szCs w:val="24"/>
          <w:lang w:val="id-ID"/>
        </w:rPr>
        <w:t>Sharia</w:t>
      </w:r>
      <w:r w:rsidR="00A16ACF" w:rsidRPr="00844E79">
        <w:rPr>
          <w:rFonts w:ascii="Book Antiqua" w:hAnsi="Book Antiqua"/>
          <w:sz w:val="24"/>
          <w:szCs w:val="24"/>
          <w:lang w:val="id-ID"/>
        </w:rPr>
        <w:t xml:space="preserve"> bank financial product.</w:t>
      </w:r>
    </w:p>
    <w:p w:rsidR="00C22654" w:rsidRDefault="00C22654" w:rsidP="00A16ACF">
      <w:pPr>
        <w:pStyle w:val="ListParagraph"/>
        <w:ind w:left="0" w:firstLine="567"/>
        <w:jc w:val="both"/>
        <w:rPr>
          <w:rFonts w:ascii="Book Antiqua" w:hAnsi="Book Antiqua"/>
          <w:sz w:val="24"/>
          <w:szCs w:val="24"/>
        </w:rPr>
      </w:pPr>
      <w:r w:rsidRPr="00844E79">
        <w:rPr>
          <w:rFonts w:ascii="Book Antiqua" w:hAnsi="Book Antiqua"/>
          <w:sz w:val="24"/>
          <w:szCs w:val="24"/>
          <w:lang w:val="id-ID"/>
        </w:rPr>
        <w:t xml:space="preserve">Respondents also </w:t>
      </w:r>
      <w:r w:rsidR="00A16ACF" w:rsidRPr="00844E79">
        <w:rPr>
          <w:rFonts w:ascii="Book Antiqua" w:hAnsi="Book Antiqua"/>
          <w:sz w:val="24"/>
          <w:szCs w:val="24"/>
          <w:lang w:val="id-ID"/>
        </w:rPr>
        <w:t>knew well</w:t>
      </w:r>
      <w:r w:rsidRPr="00844E79">
        <w:rPr>
          <w:rFonts w:ascii="Book Antiqua" w:hAnsi="Book Antiqua"/>
          <w:sz w:val="24"/>
          <w:szCs w:val="24"/>
          <w:lang w:val="id-ID"/>
        </w:rPr>
        <w:t xml:space="preserve"> about </w:t>
      </w:r>
      <w:r w:rsidR="00A16ACF" w:rsidRPr="00844E79">
        <w:rPr>
          <w:rFonts w:ascii="Book Antiqua" w:hAnsi="Book Antiqua"/>
          <w:i/>
          <w:iCs/>
          <w:sz w:val="24"/>
          <w:szCs w:val="24"/>
          <w:lang w:val="id-ID"/>
        </w:rPr>
        <w:t>Musharaka</w:t>
      </w:r>
      <w:r w:rsidR="00A16ACF" w:rsidRPr="00844E79">
        <w:rPr>
          <w:rFonts w:ascii="Book Antiqua" w:hAnsi="Book Antiqua"/>
          <w:sz w:val="24"/>
          <w:szCs w:val="24"/>
          <w:lang w:val="id-ID"/>
        </w:rPr>
        <w:t xml:space="preserve"> (</w:t>
      </w:r>
      <w:r w:rsidR="00A16ACF" w:rsidRPr="00844E79">
        <w:rPr>
          <w:rFonts w:ascii="Book Antiqua" w:hAnsi="Book Antiqua"/>
          <w:i/>
          <w:iCs/>
          <w:sz w:val="24"/>
          <w:szCs w:val="24"/>
          <w:lang w:val="id-ID"/>
        </w:rPr>
        <w:t>patnership</w:t>
      </w:r>
      <w:r w:rsidR="00A16ACF" w:rsidRPr="00844E79">
        <w:rPr>
          <w:rFonts w:ascii="Book Antiqua" w:hAnsi="Book Antiqua"/>
          <w:sz w:val="24"/>
          <w:szCs w:val="24"/>
          <w:lang w:val="id-ID"/>
        </w:rPr>
        <w:t xml:space="preserve">, Project Financing Participation) principle </w:t>
      </w:r>
      <w:r w:rsidRPr="00844E79">
        <w:rPr>
          <w:rFonts w:ascii="Book Antiqua" w:hAnsi="Book Antiqua"/>
          <w:sz w:val="24"/>
          <w:szCs w:val="24"/>
          <w:lang w:val="id-ID"/>
        </w:rPr>
        <w:t xml:space="preserve">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 </w:t>
      </w:r>
      <w:r w:rsidR="00A16ACF" w:rsidRPr="00844E79">
        <w:rPr>
          <w:rFonts w:ascii="Book Antiqua" w:hAnsi="Book Antiqua"/>
          <w:sz w:val="24"/>
          <w:szCs w:val="24"/>
          <w:lang w:val="id-ID"/>
        </w:rPr>
        <w:t>financialproducts</w:t>
      </w:r>
      <w:r w:rsidRPr="00844E79">
        <w:rPr>
          <w:rFonts w:ascii="Book Antiqua" w:hAnsi="Book Antiqua"/>
          <w:sz w:val="24"/>
          <w:szCs w:val="24"/>
          <w:lang w:val="id-ID"/>
        </w:rPr>
        <w:t xml:space="preserve">, where </w:t>
      </w:r>
      <w:r w:rsidR="00A16ACF" w:rsidRPr="00844E79">
        <w:rPr>
          <w:rFonts w:ascii="Book Antiqua" w:hAnsi="Book Antiqua"/>
          <w:sz w:val="24"/>
          <w:szCs w:val="24"/>
          <w:lang w:val="id-ID"/>
        </w:rPr>
        <w:t xml:space="preserve">the </w:t>
      </w:r>
      <w:r w:rsidRPr="00844E79">
        <w:rPr>
          <w:rFonts w:ascii="Book Antiqua" w:hAnsi="Book Antiqua"/>
          <w:sz w:val="24"/>
          <w:szCs w:val="24"/>
          <w:lang w:val="id-ID"/>
        </w:rPr>
        <w:t xml:space="preserve">respondents concluded that the </w:t>
      </w:r>
      <w:r w:rsidR="00A16ACF" w:rsidRPr="00844E79">
        <w:rPr>
          <w:rFonts w:ascii="Book Antiqua" w:hAnsi="Book Antiqua"/>
          <w:sz w:val="24"/>
          <w:szCs w:val="24"/>
          <w:lang w:val="id-ID"/>
        </w:rPr>
        <w:t>financial</w:t>
      </w:r>
      <w:r w:rsidRPr="00844E79">
        <w:rPr>
          <w:rFonts w:ascii="Book Antiqua" w:hAnsi="Book Antiqua"/>
          <w:sz w:val="24"/>
          <w:szCs w:val="24"/>
          <w:lang w:val="id-ID"/>
        </w:rPr>
        <w:t xml:space="preserve"> products </w:t>
      </w:r>
      <w:r w:rsidR="00A16ACF" w:rsidRPr="00844E79">
        <w:rPr>
          <w:rFonts w:ascii="Book Antiqua" w:hAnsi="Book Antiqua"/>
          <w:sz w:val="24"/>
          <w:szCs w:val="24"/>
          <w:lang w:val="id-ID"/>
        </w:rPr>
        <w:t>based on</w:t>
      </w:r>
      <w:r w:rsidRPr="00844E79">
        <w:rPr>
          <w:rFonts w:ascii="Book Antiqua" w:hAnsi="Book Antiqua"/>
          <w:sz w:val="24"/>
          <w:szCs w:val="24"/>
          <w:lang w:val="id-ID"/>
        </w:rPr>
        <w:t xml:space="preserve"> the principle of </w:t>
      </w:r>
      <w:r w:rsidRPr="00844E79">
        <w:rPr>
          <w:rFonts w:ascii="Book Antiqua" w:hAnsi="Book Antiqua"/>
          <w:i/>
          <w:iCs/>
          <w:sz w:val="24"/>
          <w:szCs w:val="24"/>
          <w:lang w:val="id-ID"/>
        </w:rPr>
        <w:t>Musharaka</w:t>
      </w:r>
      <w:r w:rsidRPr="00844E79">
        <w:rPr>
          <w:rFonts w:ascii="Book Antiqua" w:hAnsi="Book Antiqua"/>
          <w:sz w:val="24"/>
          <w:szCs w:val="24"/>
          <w:lang w:val="id-ID"/>
        </w:rPr>
        <w:t xml:space="preserve"> is an agreement or financing agreements where the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and customers </w:t>
      </w:r>
      <w:r w:rsidR="00A16ACF" w:rsidRPr="00844E79">
        <w:rPr>
          <w:rFonts w:ascii="Book Antiqua" w:hAnsi="Book Antiqua"/>
          <w:sz w:val="24"/>
          <w:szCs w:val="24"/>
          <w:lang w:val="id-ID"/>
        </w:rPr>
        <w:t xml:space="preserve">together </w:t>
      </w:r>
      <w:r w:rsidRPr="00844E79">
        <w:rPr>
          <w:rFonts w:ascii="Book Antiqua" w:hAnsi="Book Antiqua"/>
          <w:sz w:val="24"/>
          <w:szCs w:val="24"/>
          <w:lang w:val="id-ID"/>
        </w:rPr>
        <w:t xml:space="preserve">finance a business and managed jointly on the principle of sharing profits </w:t>
      </w:r>
      <w:r w:rsidR="00A16ACF" w:rsidRPr="00844E79">
        <w:rPr>
          <w:rFonts w:ascii="Book Antiqua" w:hAnsi="Book Antiqua"/>
          <w:sz w:val="24"/>
          <w:szCs w:val="24"/>
          <w:lang w:val="id-ID"/>
        </w:rPr>
        <w:t xml:space="preserve">in which the benefits </w:t>
      </w:r>
      <w:r w:rsidRPr="00844E79">
        <w:rPr>
          <w:rFonts w:ascii="Book Antiqua" w:hAnsi="Book Antiqua"/>
          <w:sz w:val="24"/>
          <w:szCs w:val="24"/>
          <w:lang w:val="id-ID"/>
        </w:rPr>
        <w:t xml:space="preserve">and losses </w:t>
      </w:r>
      <w:r w:rsidR="00A16ACF" w:rsidRPr="00844E79">
        <w:rPr>
          <w:rFonts w:ascii="Book Antiqua" w:hAnsi="Book Antiqua"/>
          <w:sz w:val="24"/>
          <w:szCs w:val="24"/>
          <w:lang w:val="id-ID"/>
        </w:rPr>
        <w:t>will be divided fitting to the first agreement.</w:t>
      </w:r>
    </w:p>
    <w:p w:rsidR="003D5396" w:rsidRPr="003D5396" w:rsidRDefault="003D5396" w:rsidP="00A16ACF">
      <w:pPr>
        <w:pStyle w:val="ListParagraph"/>
        <w:ind w:left="0" w:firstLine="567"/>
        <w:jc w:val="both"/>
        <w:rPr>
          <w:rFonts w:ascii="Book Antiqua" w:hAnsi="Book Antiqua"/>
          <w:sz w:val="24"/>
          <w:szCs w:val="24"/>
        </w:rPr>
      </w:pPr>
    </w:p>
    <w:p w:rsidR="00A16ACF" w:rsidRPr="00844E79" w:rsidRDefault="00A16ACF" w:rsidP="003D5396">
      <w:pPr>
        <w:ind w:firstLine="567"/>
        <w:jc w:val="both"/>
        <w:rPr>
          <w:rFonts w:ascii="Book Antiqua" w:hAnsi="Book Antiqua"/>
          <w:b/>
          <w:bCs/>
          <w:sz w:val="24"/>
          <w:szCs w:val="24"/>
          <w:lang w:val="id-ID"/>
        </w:rPr>
      </w:pPr>
      <w:r w:rsidRPr="00844E79">
        <w:rPr>
          <w:rFonts w:ascii="Book Antiqua" w:hAnsi="Book Antiqua"/>
          <w:b/>
          <w:bCs/>
          <w:sz w:val="24"/>
          <w:szCs w:val="24"/>
          <w:lang w:val="id-ID"/>
        </w:rPr>
        <w:t>VARIABLE OF EDUCATION</w:t>
      </w:r>
    </w:p>
    <w:p w:rsidR="003552B5" w:rsidRPr="00844E79" w:rsidRDefault="00C22654" w:rsidP="003552B5">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w:t>
      </w:r>
      <w:r w:rsidR="00A16ACF" w:rsidRPr="00844E79">
        <w:rPr>
          <w:rFonts w:ascii="Book Antiqua" w:hAnsi="Book Antiqua"/>
          <w:sz w:val="24"/>
          <w:szCs w:val="24"/>
          <w:lang w:val="id-ID"/>
        </w:rPr>
        <w:t>picture</w:t>
      </w:r>
      <w:r w:rsidRPr="00844E79">
        <w:rPr>
          <w:rFonts w:ascii="Book Antiqua" w:hAnsi="Book Antiqua"/>
          <w:sz w:val="24"/>
          <w:szCs w:val="24"/>
          <w:lang w:val="id-ID"/>
        </w:rPr>
        <w:t xml:space="preserve"> 5.3 of the </w:t>
      </w:r>
      <w:r w:rsidR="003552B5" w:rsidRPr="00844E79">
        <w:rPr>
          <w:rFonts w:ascii="Book Antiqua" w:hAnsi="Book Antiqua"/>
          <w:sz w:val="24"/>
          <w:szCs w:val="24"/>
          <w:lang w:val="id-ID"/>
        </w:rPr>
        <w:t xml:space="preserve">respondents’ </w:t>
      </w:r>
      <w:r w:rsidRPr="00844E79">
        <w:rPr>
          <w:rFonts w:ascii="Book Antiqua" w:hAnsi="Book Antiqua"/>
          <w:sz w:val="24"/>
          <w:szCs w:val="24"/>
          <w:lang w:val="id-ID"/>
        </w:rPr>
        <w:t xml:space="preserve">characteristics </w:t>
      </w:r>
      <w:r w:rsidR="003552B5" w:rsidRPr="00844E79">
        <w:rPr>
          <w:rFonts w:ascii="Book Antiqua" w:hAnsi="Book Antiqua"/>
          <w:sz w:val="24"/>
          <w:szCs w:val="24"/>
          <w:lang w:val="id-ID"/>
        </w:rPr>
        <w:t xml:space="preserve">based on their </w:t>
      </w:r>
      <w:r w:rsidRPr="00844E79">
        <w:rPr>
          <w:rFonts w:ascii="Book Antiqua" w:hAnsi="Book Antiqua"/>
          <w:sz w:val="24"/>
          <w:szCs w:val="24"/>
          <w:lang w:val="id-ID"/>
        </w:rPr>
        <w:t xml:space="preserve">education </w:t>
      </w:r>
      <w:r w:rsidR="003552B5" w:rsidRPr="00844E79">
        <w:rPr>
          <w:rFonts w:ascii="Book Antiqua" w:hAnsi="Book Antiqua"/>
          <w:sz w:val="24"/>
          <w:szCs w:val="24"/>
          <w:lang w:val="id-ID"/>
        </w:rPr>
        <w:t>level</w:t>
      </w:r>
      <w:r w:rsidRPr="00844E79">
        <w:rPr>
          <w:rFonts w:ascii="Book Antiqua" w:hAnsi="Book Antiqua"/>
          <w:sz w:val="24"/>
          <w:szCs w:val="24"/>
          <w:lang w:val="id-ID"/>
        </w:rPr>
        <w:t xml:space="preserve"> show that 5% or 4 respondents have the highest education level as an undergraduate (S1), 83% or 63 respondents </w:t>
      </w:r>
      <w:r w:rsidR="003552B5" w:rsidRPr="00844E79">
        <w:rPr>
          <w:rFonts w:ascii="Book Antiqua" w:hAnsi="Book Antiqua"/>
          <w:sz w:val="24"/>
          <w:szCs w:val="24"/>
          <w:lang w:val="id-ID"/>
        </w:rPr>
        <w:t>took magister level/</w:t>
      </w:r>
      <w:r w:rsidRPr="00844E79">
        <w:rPr>
          <w:rFonts w:ascii="Book Antiqua" w:hAnsi="Book Antiqua"/>
          <w:sz w:val="24"/>
          <w:szCs w:val="24"/>
          <w:lang w:val="id-ID"/>
        </w:rPr>
        <w:t xml:space="preserve"> S2, 12% or </w:t>
      </w:r>
      <w:r w:rsidR="003552B5" w:rsidRPr="00844E79">
        <w:rPr>
          <w:rFonts w:ascii="Book Antiqua" w:hAnsi="Book Antiqua"/>
          <w:sz w:val="24"/>
          <w:szCs w:val="24"/>
          <w:lang w:val="id-ID"/>
        </w:rPr>
        <w:t xml:space="preserve"> 9 respondents are indoctoral level/ </w:t>
      </w:r>
      <w:r w:rsidRPr="00844E79">
        <w:rPr>
          <w:rFonts w:ascii="Book Antiqua" w:hAnsi="Book Antiqua"/>
          <w:sz w:val="24"/>
          <w:szCs w:val="24"/>
          <w:lang w:val="id-ID"/>
        </w:rPr>
        <w:t xml:space="preserve">S3 and </w:t>
      </w:r>
      <w:r w:rsidR="003552B5" w:rsidRPr="00844E79">
        <w:rPr>
          <w:rFonts w:ascii="Book Antiqua" w:hAnsi="Book Antiqua"/>
          <w:sz w:val="24"/>
          <w:szCs w:val="24"/>
          <w:lang w:val="id-ID"/>
        </w:rPr>
        <w:t xml:space="preserve">there are </w:t>
      </w:r>
      <w:r w:rsidRPr="00844E79">
        <w:rPr>
          <w:rFonts w:ascii="Book Antiqua" w:hAnsi="Book Antiqua"/>
          <w:sz w:val="24"/>
          <w:szCs w:val="24"/>
          <w:lang w:val="id-ID"/>
        </w:rPr>
        <w:t>no respondents who</w:t>
      </w:r>
      <w:r w:rsidR="003552B5" w:rsidRPr="00844E79">
        <w:rPr>
          <w:rFonts w:ascii="Book Antiqua" w:hAnsi="Book Antiqua"/>
          <w:sz w:val="24"/>
          <w:szCs w:val="24"/>
          <w:lang w:val="id-ID"/>
        </w:rPr>
        <w:t>setheir last educationdiploma 3/ D3.</w:t>
      </w:r>
    </w:p>
    <w:p w:rsidR="005C5470" w:rsidRPr="00844E79" w:rsidRDefault="003552B5" w:rsidP="005C5470">
      <w:pPr>
        <w:ind w:firstLine="720"/>
        <w:jc w:val="both"/>
        <w:rPr>
          <w:rFonts w:ascii="Book Antiqua" w:hAnsi="Book Antiqua"/>
          <w:sz w:val="24"/>
          <w:szCs w:val="24"/>
          <w:lang w:val="id-ID"/>
        </w:rPr>
      </w:pPr>
      <w:r w:rsidRPr="00844E79">
        <w:rPr>
          <w:rFonts w:ascii="Book Antiqua" w:hAnsi="Book Antiqua"/>
          <w:sz w:val="24"/>
          <w:szCs w:val="24"/>
          <w:lang w:val="id-ID"/>
        </w:rPr>
        <w:t xml:space="preserve">The </w:t>
      </w:r>
      <w:r w:rsidR="00C22654" w:rsidRPr="00844E79">
        <w:rPr>
          <w:rFonts w:ascii="Book Antiqua" w:hAnsi="Book Antiqua"/>
          <w:sz w:val="24"/>
          <w:szCs w:val="24"/>
          <w:lang w:val="id-ID"/>
        </w:rPr>
        <w:t>majority of respondents</w:t>
      </w:r>
      <w:r w:rsidRPr="00844E79">
        <w:rPr>
          <w:rFonts w:ascii="Book Antiqua" w:hAnsi="Book Antiqua"/>
          <w:sz w:val="24"/>
          <w:szCs w:val="24"/>
          <w:lang w:val="id-ID"/>
        </w:rPr>
        <w:t xml:space="preserve"> education whichhas</w:t>
      </w:r>
      <w:r w:rsidR="00C22654" w:rsidRPr="00844E79">
        <w:rPr>
          <w:rFonts w:ascii="Book Antiqua" w:hAnsi="Book Antiqua"/>
          <w:sz w:val="24"/>
          <w:szCs w:val="24"/>
          <w:lang w:val="id-ID"/>
        </w:rPr>
        <w:t xml:space="preserve"> reached stratum 2 </w:t>
      </w:r>
      <w:r w:rsidRPr="00844E79">
        <w:rPr>
          <w:rFonts w:ascii="Book Antiqua" w:hAnsi="Book Antiqua"/>
          <w:sz w:val="24"/>
          <w:szCs w:val="24"/>
          <w:lang w:val="id-ID"/>
        </w:rPr>
        <w:t xml:space="preserve">level </w:t>
      </w:r>
      <w:r w:rsidR="00C22654" w:rsidRPr="00844E79">
        <w:rPr>
          <w:rFonts w:ascii="Book Antiqua" w:hAnsi="Book Antiqua"/>
          <w:sz w:val="24"/>
          <w:szCs w:val="24"/>
          <w:lang w:val="id-ID"/>
        </w:rPr>
        <w:t xml:space="preserve">(S2) shows that respondents have been able to analyze </w:t>
      </w:r>
      <w:r w:rsidRPr="00844E79">
        <w:rPr>
          <w:rFonts w:ascii="Book Antiqua" w:hAnsi="Book Antiqua"/>
          <w:sz w:val="24"/>
          <w:szCs w:val="24"/>
          <w:lang w:val="id-ID"/>
        </w:rPr>
        <w:t>and choose</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banks as partners </w:t>
      </w:r>
      <w:r w:rsidRPr="00844E79">
        <w:rPr>
          <w:rFonts w:ascii="Book Antiqua" w:hAnsi="Book Antiqua"/>
          <w:sz w:val="24"/>
          <w:szCs w:val="24"/>
          <w:lang w:val="id-ID"/>
        </w:rPr>
        <w:t>to store their funds</w:t>
      </w:r>
      <w:r w:rsidR="000E5FA9" w:rsidRPr="00844E79">
        <w:rPr>
          <w:rFonts w:ascii="Book Antiqua" w:hAnsi="Book Antiqua"/>
          <w:sz w:val="24"/>
          <w:szCs w:val="24"/>
          <w:lang w:val="id-ID"/>
        </w:rPr>
        <w:t xml:space="preserve">. By having higher education, the </w:t>
      </w:r>
      <w:r w:rsidR="00C22654" w:rsidRPr="00844E79">
        <w:rPr>
          <w:rFonts w:ascii="Book Antiqua" w:hAnsi="Book Antiqua"/>
          <w:sz w:val="24"/>
          <w:szCs w:val="24"/>
          <w:lang w:val="id-ID"/>
        </w:rPr>
        <w:t xml:space="preserve">respondents would not choose the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banks </w:t>
      </w:r>
      <w:r w:rsidR="000E5FA9" w:rsidRPr="00844E79">
        <w:rPr>
          <w:rFonts w:ascii="Book Antiqua" w:hAnsi="Book Antiqua"/>
          <w:sz w:val="24"/>
          <w:szCs w:val="24"/>
          <w:lang w:val="id-ID"/>
        </w:rPr>
        <w:t xml:space="preserve">carelessly </w:t>
      </w:r>
      <w:r w:rsidR="00C22654" w:rsidRPr="00844E79">
        <w:rPr>
          <w:rFonts w:ascii="Book Antiqua" w:hAnsi="Book Antiqua"/>
          <w:sz w:val="24"/>
          <w:szCs w:val="24"/>
          <w:lang w:val="id-ID"/>
        </w:rPr>
        <w:t xml:space="preserve">to make savings on </w:t>
      </w:r>
      <w:r w:rsidR="005C5470" w:rsidRPr="00844E79">
        <w:rPr>
          <w:rFonts w:ascii="Book Antiqua" w:hAnsi="Book Antiqua"/>
          <w:sz w:val="24"/>
          <w:szCs w:val="24"/>
          <w:lang w:val="id-ID"/>
        </w:rPr>
        <w:t>their</w:t>
      </w:r>
      <w:r w:rsidR="00C22654" w:rsidRPr="00844E79">
        <w:rPr>
          <w:rFonts w:ascii="Book Antiqua" w:hAnsi="Book Antiqua"/>
          <w:sz w:val="24"/>
          <w:szCs w:val="24"/>
          <w:lang w:val="id-ID"/>
        </w:rPr>
        <w:t xml:space="preserve"> funds </w:t>
      </w:r>
      <w:r w:rsidR="005C5470" w:rsidRPr="00844E79">
        <w:rPr>
          <w:rFonts w:ascii="Book Antiqua" w:hAnsi="Book Antiqua"/>
          <w:sz w:val="24"/>
          <w:szCs w:val="24"/>
          <w:lang w:val="id-ID"/>
        </w:rPr>
        <w:t xml:space="preserve">ownership, </w:t>
      </w:r>
      <w:r w:rsidR="00C22654" w:rsidRPr="00844E79">
        <w:rPr>
          <w:rFonts w:ascii="Book Antiqua" w:hAnsi="Book Antiqua"/>
          <w:sz w:val="24"/>
          <w:szCs w:val="24"/>
          <w:lang w:val="id-ID"/>
        </w:rPr>
        <w:t xml:space="preserve">especially just </w:t>
      </w:r>
      <w:r w:rsidR="005C5470" w:rsidRPr="00844E79">
        <w:rPr>
          <w:rFonts w:ascii="Book Antiqua" w:hAnsi="Book Antiqua"/>
          <w:sz w:val="24"/>
          <w:szCs w:val="24"/>
          <w:lang w:val="id-ID"/>
        </w:rPr>
        <w:t xml:space="preserve">to </w:t>
      </w:r>
      <w:r w:rsidR="00C22654" w:rsidRPr="00844E79">
        <w:rPr>
          <w:rFonts w:ascii="Book Antiqua" w:hAnsi="Book Antiqua"/>
          <w:sz w:val="24"/>
          <w:szCs w:val="24"/>
          <w:lang w:val="id-ID"/>
        </w:rPr>
        <w:t xml:space="preserve">follow the trend of savings in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banks.</w:t>
      </w:r>
    </w:p>
    <w:p w:rsidR="00A16ACF" w:rsidRPr="00844E79" w:rsidRDefault="005C5470" w:rsidP="00354B2F">
      <w:pPr>
        <w:ind w:firstLine="720"/>
        <w:jc w:val="both"/>
        <w:rPr>
          <w:rFonts w:ascii="Book Antiqua" w:hAnsi="Book Antiqua"/>
          <w:sz w:val="24"/>
          <w:szCs w:val="24"/>
          <w:lang w:val="id-ID"/>
        </w:rPr>
      </w:pPr>
      <w:r w:rsidRPr="00844E79">
        <w:rPr>
          <w:rFonts w:ascii="Book Antiqua" w:hAnsi="Book Antiqua"/>
          <w:sz w:val="24"/>
          <w:szCs w:val="24"/>
          <w:lang w:val="id-ID"/>
        </w:rPr>
        <w:t xml:space="preserve">Having higher </w:t>
      </w:r>
      <w:r w:rsidR="00C22654" w:rsidRPr="00844E79">
        <w:rPr>
          <w:rFonts w:ascii="Book Antiqua" w:hAnsi="Book Antiqua"/>
          <w:sz w:val="24"/>
          <w:szCs w:val="24"/>
          <w:lang w:val="id-ID"/>
        </w:rPr>
        <w:t>education</w:t>
      </w:r>
      <w:r w:rsidRPr="00844E79">
        <w:rPr>
          <w:rFonts w:ascii="Book Antiqua" w:hAnsi="Book Antiqua"/>
          <w:sz w:val="24"/>
          <w:szCs w:val="24"/>
          <w:lang w:val="id-ID"/>
        </w:rPr>
        <w:t xml:space="preserve"> levelsupported with</w:t>
      </w:r>
      <w:r w:rsidR="00C22654" w:rsidRPr="00844E79">
        <w:rPr>
          <w:rFonts w:ascii="Book Antiqua" w:hAnsi="Book Antiqua"/>
          <w:sz w:val="24"/>
          <w:szCs w:val="24"/>
          <w:lang w:val="id-ID"/>
        </w:rPr>
        <w:t xml:space="preserve"> Islamic </w:t>
      </w:r>
      <w:r w:rsidRPr="00844E79">
        <w:rPr>
          <w:rFonts w:ascii="Book Antiqua" w:hAnsi="Book Antiqua"/>
          <w:sz w:val="24"/>
          <w:szCs w:val="24"/>
          <w:lang w:val="id-ID"/>
        </w:rPr>
        <w:t>background</w:t>
      </w:r>
      <w:r w:rsidR="00C22654" w:rsidRPr="00844E79">
        <w:rPr>
          <w:rFonts w:ascii="Book Antiqua" w:hAnsi="Book Antiqua"/>
          <w:sz w:val="24"/>
          <w:szCs w:val="24"/>
          <w:lang w:val="id-ID"/>
        </w:rPr>
        <w:t xml:space="preserve"> encourag</w:t>
      </w:r>
      <w:r w:rsidRPr="00844E79">
        <w:rPr>
          <w:rFonts w:ascii="Book Antiqua" w:hAnsi="Book Antiqua"/>
          <w:sz w:val="24"/>
          <w:szCs w:val="24"/>
          <w:lang w:val="id-ID"/>
        </w:rPr>
        <w:t>es</w:t>
      </w:r>
      <w:r w:rsidR="00C22654" w:rsidRPr="00844E79">
        <w:rPr>
          <w:rFonts w:ascii="Book Antiqua" w:hAnsi="Book Antiqua"/>
          <w:sz w:val="24"/>
          <w:szCs w:val="24"/>
          <w:lang w:val="id-ID"/>
        </w:rPr>
        <w:t xml:space="preserve"> respondents to seriously choose Islamic banks, this was due to a strong </w:t>
      </w:r>
      <w:r w:rsidRPr="00844E79">
        <w:rPr>
          <w:rFonts w:ascii="Book Antiqua" w:hAnsi="Book Antiqua"/>
          <w:sz w:val="24"/>
          <w:szCs w:val="24"/>
          <w:lang w:val="id-ID"/>
        </w:rPr>
        <w:t>understanding of</w:t>
      </w:r>
      <w:r w:rsidR="00C22654" w:rsidRPr="00844E79">
        <w:rPr>
          <w:rFonts w:ascii="Book Antiqua" w:hAnsi="Book Antiqua"/>
          <w:sz w:val="24"/>
          <w:szCs w:val="24"/>
          <w:lang w:val="id-ID"/>
        </w:rPr>
        <w:t xml:space="preserve"> interest</w:t>
      </w:r>
      <w:r w:rsidRPr="00844E79">
        <w:rPr>
          <w:rFonts w:ascii="Book Antiqua" w:hAnsi="Book Antiqua"/>
          <w:sz w:val="24"/>
          <w:szCs w:val="24"/>
          <w:lang w:val="id-ID"/>
        </w:rPr>
        <w:t xml:space="preserve"> prohibition</w:t>
      </w:r>
      <w:r w:rsidR="00C22654" w:rsidRPr="00844E79">
        <w:rPr>
          <w:rFonts w:ascii="Book Antiqua" w:hAnsi="Book Antiqua"/>
          <w:sz w:val="24"/>
          <w:szCs w:val="24"/>
          <w:lang w:val="id-ID"/>
        </w:rPr>
        <w:t xml:space="preserve"> in </w:t>
      </w:r>
      <w:r w:rsidRPr="00844E79">
        <w:rPr>
          <w:rFonts w:ascii="Book Antiqua" w:hAnsi="Book Antiqua"/>
          <w:sz w:val="24"/>
          <w:szCs w:val="24"/>
          <w:lang w:val="id-ID"/>
        </w:rPr>
        <w:t xml:space="preserve">Muslim’s </w:t>
      </w:r>
      <w:r w:rsidR="00C22654" w:rsidRPr="00844E79">
        <w:rPr>
          <w:rFonts w:ascii="Book Antiqua" w:hAnsi="Book Antiqua"/>
          <w:sz w:val="24"/>
          <w:szCs w:val="24"/>
          <w:lang w:val="id-ID"/>
        </w:rPr>
        <w:t>management of funds. Where the respondents know that all conventional banks implemented a</w:t>
      </w:r>
      <w:r w:rsidR="008A186F" w:rsidRPr="00844E79">
        <w:rPr>
          <w:rFonts w:ascii="Book Antiqua" w:hAnsi="Book Antiqua"/>
          <w:sz w:val="24"/>
          <w:szCs w:val="24"/>
          <w:lang w:val="id-ID"/>
        </w:rPr>
        <w:t xml:space="preserve">n </w:t>
      </w:r>
      <w:r w:rsidR="008A186F" w:rsidRPr="00844E79">
        <w:rPr>
          <w:rFonts w:ascii="Book Antiqua" w:hAnsi="Book Antiqua"/>
          <w:sz w:val="24"/>
          <w:szCs w:val="24"/>
          <w:lang w:val="id-ID"/>
        </w:rPr>
        <w:lastRenderedPageBreak/>
        <w:t>interest</w:t>
      </w:r>
      <w:r w:rsidR="00C22654" w:rsidRPr="00844E79">
        <w:rPr>
          <w:rFonts w:ascii="Book Antiqua" w:hAnsi="Book Antiqua"/>
          <w:sz w:val="24"/>
          <w:szCs w:val="24"/>
          <w:lang w:val="id-ID"/>
        </w:rPr>
        <w:t xml:space="preserve"> system in the management of</w:t>
      </w:r>
      <w:r w:rsidR="008A186F" w:rsidRPr="00844E79">
        <w:rPr>
          <w:rFonts w:ascii="Book Antiqua" w:hAnsi="Book Antiqua"/>
          <w:sz w:val="24"/>
          <w:szCs w:val="24"/>
          <w:lang w:val="id-ID"/>
        </w:rPr>
        <w:t xml:space="preserve"> customer funds. And usury is a sinful</w:t>
      </w:r>
      <w:r w:rsidR="00C22654" w:rsidRPr="00844E79">
        <w:rPr>
          <w:rFonts w:ascii="Book Antiqua" w:hAnsi="Book Antiqua"/>
          <w:sz w:val="24"/>
          <w:szCs w:val="24"/>
          <w:lang w:val="id-ID"/>
        </w:rPr>
        <w:t xml:space="preserve"> action to do</w:t>
      </w:r>
      <w:r w:rsidR="008A186F" w:rsidRPr="00844E79">
        <w:rPr>
          <w:rFonts w:ascii="Book Antiqua" w:hAnsi="Book Antiqua"/>
          <w:sz w:val="24"/>
          <w:szCs w:val="24"/>
          <w:lang w:val="id-ID"/>
        </w:rPr>
        <w:t>,</w:t>
      </w:r>
      <w:r w:rsidR="00C22654" w:rsidRPr="00844E79">
        <w:rPr>
          <w:rFonts w:ascii="Book Antiqua" w:hAnsi="Book Antiqua"/>
          <w:sz w:val="24"/>
          <w:szCs w:val="24"/>
          <w:lang w:val="id-ID"/>
        </w:rPr>
        <w:t xml:space="preserve"> so </w:t>
      </w:r>
      <w:r w:rsidR="008A186F" w:rsidRPr="00844E79">
        <w:rPr>
          <w:rFonts w:ascii="Book Antiqua" w:hAnsi="Book Antiqua"/>
          <w:sz w:val="24"/>
          <w:szCs w:val="24"/>
          <w:lang w:val="id-ID"/>
        </w:rPr>
        <w:t xml:space="preserve">the respondents whose their education </w:t>
      </w:r>
      <w:r w:rsidR="00354B2F" w:rsidRPr="00844E79">
        <w:rPr>
          <w:rFonts w:ascii="Book Antiqua" w:hAnsi="Book Antiqua"/>
          <w:sz w:val="24"/>
          <w:szCs w:val="24"/>
          <w:lang w:val="id-ID"/>
        </w:rPr>
        <w:t xml:space="preserve">reached magister level </w:t>
      </w:r>
      <w:r w:rsidR="00C22654" w:rsidRPr="00844E79">
        <w:rPr>
          <w:rFonts w:ascii="Book Antiqua" w:hAnsi="Book Antiqua"/>
          <w:sz w:val="24"/>
          <w:szCs w:val="24"/>
          <w:lang w:val="id-ID"/>
        </w:rPr>
        <w:t xml:space="preserve">would avoid to make savings in conventional banks and </w:t>
      </w:r>
      <w:r w:rsidR="00354B2F" w:rsidRPr="00844E79">
        <w:rPr>
          <w:rFonts w:ascii="Book Antiqua" w:hAnsi="Book Antiqua"/>
          <w:sz w:val="24"/>
          <w:szCs w:val="24"/>
          <w:lang w:val="id-ID"/>
        </w:rPr>
        <w:t xml:space="preserve">prefer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banks.</w:t>
      </w:r>
    </w:p>
    <w:p w:rsidR="00A16ACF" w:rsidRPr="00844E79" w:rsidRDefault="00C22654" w:rsidP="003D5396">
      <w:pPr>
        <w:ind w:left="720"/>
        <w:jc w:val="both"/>
        <w:rPr>
          <w:rFonts w:ascii="Book Antiqua" w:hAnsi="Book Antiqua"/>
          <w:b/>
          <w:bCs/>
          <w:sz w:val="24"/>
          <w:szCs w:val="24"/>
          <w:lang w:val="id-ID"/>
        </w:rPr>
      </w:pPr>
      <w:r w:rsidRPr="00844E79">
        <w:rPr>
          <w:rFonts w:ascii="Book Antiqua" w:hAnsi="Book Antiqua"/>
          <w:sz w:val="24"/>
          <w:szCs w:val="24"/>
          <w:lang w:val="id-ID"/>
        </w:rPr>
        <w:br/>
      </w:r>
      <w:r w:rsidRPr="00844E79">
        <w:rPr>
          <w:rFonts w:ascii="Book Antiqua" w:hAnsi="Book Antiqua"/>
          <w:b/>
          <w:bCs/>
          <w:sz w:val="24"/>
          <w:szCs w:val="24"/>
          <w:lang w:val="id-ID"/>
        </w:rPr>
        <w:t xml:space="preserve">VARIABLE </w:t>
      </w:r>
      <w:r w:rsidR="00A16ACF" w:rsidRPr="00844E79">
        <w:rPr>
          <w:rFonts w:ascii="Book Antiqua" w:hAnsi="Book Antiqua"/>
          <w:b/>
          <w:bCs/>
          <w:sz w:val="24"/>
          <w:szCs w:val="24"/>
          <w:lang w:val="id-ID"/>
        </w:rPr>
        <w:t xml:space="preserve">of </w:t>
      </w:r>
      <w:r w:rsidRPr="00844E79">
        <w:rPr>
          <w:rFonts w:ascii="Book Antiqua" w:hAnsi="Book Antiqua"/>
          <w:b/>
          <w:bCs/>
          <w:sz w:val="24"/>
          <w:szCs w:val="24"/>
          <w:lang w:val="id-ID"/>
        </w:rPr>
        <w:t>CULTURE</w:t>
      </w:r>
    </w:p>
    <w:p w:rsidR="00C22654" w:rsidRPr="00844E79" w:rsidRDefault="00370B1B" w:rsidP="00370B1B">
      <w:pPr>
        <w:ind w:firstLine="720"/>
        <w:jc w:val="both"/>
        <w:rPr>
          <w:rFonts w:ascii="Book Antiqua" w:hAnsi="Book Antiqua"/>
          <w:sz w:val="24"/>
          <w:szCs w:val="24"/>
          <w:lang w:val="id-ID"/>
        </w:rPr>
      </w:pPr>
      <w:r w:rsidRPr="00844E79">
        <w:rPr>
          <w:rFonts w:ascii="Book Antiqua" w:hAnsi="Book Antiqua"/>
          <w:sz w:val="24"/>
          <w:szCs w:val="24"/>
          <w:lang w:val="id-ID"/>
        </w:rPr>
        <w:t xml:space="preserve">The cultural environment  of </w:t>
      </w:r>
      <w:r w:rsidR="00C22654" w:rsidRPr="00844E79">
        <w:rPr>
          <w:rFonts w:ascii="Book Antiqua" w:hAnsi="Book Antiqua"/>
          <w:sz w:val="24"/>
          <w:szCs w:val="24"/>
          <w:lang w:val="id-ID"/>
        </w:rPr>
        <w:t xml:space="preserve">STAIN Ponorogo and the Faculty of Islamic Studies Ponorogo is </w:t>
      </w:r>
      <w:r w:rsidRPr="00844E79">
        <w:rPr>
          <w:rFonts w:ascii="Book Antiqua" w:hAnsi="Book Antiqua"/>
          <w:sz w:val="24"/>
          <w:szCs w:val="24"/>
          <w:lang w:val="id-ID"/>
        </w:rPr>
        <w:t xml:space="preserve">in </w:t>
      </w:r>
      <w:r w:rsidR="00C22654" w:rsidRPr="00844E79">
        <w:rPr>
          <w:rFonts w:ascii="Book Antiqua" w:hAnsi="Book Antiqua"/>
          <w:sz w:val="24"/>
          <w:szCs w:val="24"/>
          <w:lang w:val="id-ID"/>
        </w:rPr>
        <w:t>Islam</w:t>
      </w:r>
      <w:r w:rsidRPr="00844E79">
        <w:rPr>
          <w:rFonts w:ascii="Book Antiqua" w:hAnsi="Book Antiqua"/>
          <w:sz w:val="24"/>
          <w:szCs w:val="24"/>
          <w:lang w:val="id-ID"/>
        </w:rPr>
        <w:t xml:space="preserve"> atmosphere</w:t>
      </w:r>
      <w:r w:rsidR="00C22654" w:rsidRPr="00844E79">
        <w:rPr>
          <w:rFonts w:ascii="Book Antiqua" w:hAnsi="Book Antiqua"/>
          <w:sz w:val="24"/>
          <w:szCs w:val="24"/>
          <w:lang w:val="id-ID"/>
        </w:rPr>
        <w:t xml:space="preserve"> which believes Islamic </w:t>
      </w:r>
      <w:r w:rsidR="00844E79" w:rsidRPr="00844E79">
        <w:rPr>
          <w:rFonts w:ascii="Book Antiqua" w:hAnsi="Book Antiqua"/>
          <w:b/>
          <w:bCs/>
          <w:i/>
          <w:iCs/>
          <w:sz w:val="24"/>
          <w:szCs w:val="24"/>
          <w:lang w:val="id-ID"/>
        </w:rPr>
        <w:t>Sharia</w:t>
      </w:r>
      <w:r w:rsidR="00C22654" w:rsidRPr="00844E79">
        <w:rPr>
          <w:rFonts w:ascii="Book Antiqua" w:hAnsi="Book Antiqua"/>
          <w:sz w:val="24"/>
          <w:szCs w:val="24"/>
          <w:lang w:val="id-ID"/>
        </w:rPr>
        <w:t xml:space="preserve"> as a principle in the lives of the respondents. </w:t>
      </w:r>
      <w:r w:rsidRPr="00844E79">
        <w:rPr>
          <w:rFonts w:ascii="Book Antiqua" w:hAnsi="Book Antiqua"/>
          <w:sz w:val="24"/>
          <w:szCs w:val="24"/>
          <w:lang w:val="id-ID"/>
        </w:rPr>
        <w:t>The respondents’ r</w:t>
      </w:r>
      <w:r w:rsidR="00C22654" w:rsidRPr="00844E79">
        <w:rPr>
          <w:rFonts w:ascii="Book Antiqua" w:hAnsi="Book Antiqua"/>
          <w:sz w:val="24"/>
          <w:szCs w:val="24"/>
          <w:lang w:val="id-ID"/>
        </w:rPr>
        <w:t xml:space="preserve">easons </w:t>
      </w:r>
      <w:r w:rsidRPr="00844E79">
        <w:rPr>
          <w:rFonts w:ascii="Book Antiqua" w:hAnsi="Book Antiqua"/>
          <w:sz w:val="24"/>
          <w:szCs w:val="24"/>
          <w:lang w:val="id-ID"/>
        </w:rPr>
        <w:t>choosing</w:t>
      </w:r>
      <w:r w:rsidR="00C22654" w:rsidRPr="00844E79">
        <w:rPr>
          <w:rFonts w:ascii="Book Antiqua" w:hAnsi="Book Antiqua"/>
          <w:sz w:val="24"/>
          <w:szCs w:val="24"/>
          <w:lang w:val="id-ID"/>
        </w:rPr>
        <w:t xml:space="preserve"> financial services are as follows:</w:t>
      </w: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4164"/>
        <w:gridCol w:w="1390"/>
        <w:gridCol w:w="1896"/>
      </w:tblGrid>
      <w:tr w:rsidR="00370B1B" w:rsidRPr="00844E79" w:rsidTr="00844E79">
        <w:trPr>
          <w:jc w:val="center"/>
        </w:trPr>
        <w:tc>
          <w:tcPr>
            <w:tcW w:w="571" w:type="dxa"/>
          </w:tcPr>
          <w:p w:rsidR="00370B1B" w:rsidRPr="00844E79" w:rsidRDefault="006F6906" w:rsidP="00844E79">
            <w:pPr>
              <w:tabs>
                <w:tab w:val="left" w:pos="840"/>
              </w:tabs>
              <w:spacing w:before="60" w:after="60"/>
              <w:jc w:val="center"/>
              <w:rPr>
                <w:rFonts w:ascii="Book Antiqua" w:hAnsi="Book Antiqua"/>
                <w:b/>
                <w:color w:val="000000" w:themeColor="text1"/>
                <w:sz w:val="24"/>
                <w:szCs w:val="24"/>
                <w:lang w:val="id-ID"/>
              </w:rPr>
            </w:pPr>
            <w:r w:rsidRPr="00844E79">
              <w:rPr>
                <w:rFonts w:ascii="Book Antiqua" w:hAnsi="Book Antiqua"/>
                <w:b/>
                <w:color w:val="000000" w:themeColor="text1"/>
                <w:sz w:val="24"/>
                <w:szCs w:val="24"/>
                <w:lang w:val="id-ID"/>
              </w:rPr>
              <w:t>NO</w:t>
            </w:r>
            <w:r w:rsidR="00370B1B" w:rsidRPr="00844E79">
              <w:rPr>
                <w:rFonts w:ascii="Book Antiqua" w:hAnsi="Book Antiqua"/>
                <w:b/>
                <w:color w:val="000000" w:themeColor="text1"/>
                <w:sz w:val="24"/>
                <w:szCs w:val="24"/>
                <w:lang w:val="id-ID"/>
              </w:rPr>
              <w:t>.</w:t>
            </w:r>
          </w:p>
        </w:tc>
        <w:tc>
          <w:tcPr>
            <w:tcW w:w="4164" w:type="dxa"/>
          </w:tcPr>
          <w:p w:rsidR="00370B1B" w:rsidRPr="00844E79" w:rsidRDefault="006F6906" w:rsidP="00844E79">
            <w:pPr>
              <w:tabs>
                <w:tab w:val="left" w:pos="840"/>
              </w:tabs>
              <w:spacing w:before="60" w:after="60"/>
              <w:jc w:val="center"/>
              <w:rPr>
                <w:rFonts w:ascii="Book Antiqua" w:hAnsi="Book Antiqua"/>
                <w:b/>
                <w:color w:val="000000" w:themeColor="text1"/>
                <w:sz w:val="24"/>
                <w:szCs w:val="24"/>
                <w:lang w:val="id-ID"/>
              </w:rPr>
            </w:pPr>
            <w:r w:rsidRPr="00844E79">
              <w:rPr>
                <w:rFonts w:ascii="Book Antiqua" w:hAnsi="Book Antiqua"/>
                <w:b/>
                <w:color w:val="000000" w:themeColor="text1"/>
                <w:sz w:val="24"/>
                <w:szCs w:val="24"/>
                <w:lang w:val="id-ID"/>
              </w:rPr>
              <w:t>REASON OF CHOOSING</w:t>
            </w:r>
          </w:p>
        </w:tc>
        <w:tc>
          <w:tcPr>
            <w:tcW w:w="1148" w:type="dxa"/>
          </w:tcPr>
          <w:p w:rsidR="00370B1B" w:rsidRPr="00844E79" w:rsidRDefault="006F6906" w:rsidP="00844E79">
            <w:pPr>
              <w:tabs>
                <w:tab w:val="left" w:pos="840"/>
              </w:tabs>
              <w:spacing w:before="60" w:after="60"/>
              <w:jc w:val="center"/>
              <w:rPr>
                <w:rFonts w:ascii="Book Antiqua" w:hAnsi="Book Antiqua"/>
                <w:b/>
                <w:color w:val="000000" w:themeColor="text1"/>
                <w:sz w:val="24"/>
                <w:szCs w:val="24"/>
                <w:lang w:val="id-ID"/>
              </w:rPr>
            </w:pPr>
            <w:r w:rsidRPr="00844E79">
              <w:rPr>
                <w:rFonts w:ascii="Book Antiqua" w:hAnsi="Book Antiqua"/>
                <w:b/>
                <w:color w:val="000000" w:themeColor="text1"/>
                <w:sz w:val="24"/>
                <w:szCs w:val="24"/>
                <w:lang w:val="id-ID"/>
              </w:rPr>
              <w:t>AMOUNT</w:t>
            </w:r>
          </w:p>
        </w:tc>
        <w:tc>
          <w:tcPr>
            <w:tcW w:w="1677" w:type="dxa"/>
          </w:tcPr>
          <w:p w:rsidR="00370B1B" w:rsidRPr="00844E79" w:rsidRDefault="006F6906" w:rsidP="006F6906">
            <w:pPr>
              <w:tabs>
                <w:tab w:val="left" w:pos="840"/>
              </w:tabs>
              <w:spacing w:before="60" w:after="60"/>
              <w:jc w:val="center"/>
              <w:rPr>
                <w:rFonts w:ascii="Book Antiqua" w:hAnsi="Book Antiqua"/>
                <w:b/>
                <w:color w:val="000000" w:themeColor="text1"/>
                <w:sz w:val="24"/>
                <w:szCs w:val="24"/>
                <w:lang w:val="id-ID"/>
              </w:rPr>
            </w:pPr>
            <w:r w:rsidRPr="00844E79">
              <w:rPr>
                <w:rFonts w:ascii="Book Antiqua" w:hAnsi="Book Antiqua"/>
                <w:b/>
                <w:color w:val="000000" w:themeColor="text1"/>
                <w:sz w:val="24"/>
                <w:szCs w:val="24"/>
                <w:lang w:val="id-ID"/>
              </w:rPr>
              <w:t>PERCENTAGE</w:t>
            </w:r>
          </w:p>
        </w:tc>
      </w:tr>
      <w:tr w:rsidR="00370B1B" w:rsidRPr="00844E79" w:rsidTr="00844E79">
        <w:trPr>
          <w:jc w:val="center"/>
        </w:trPr>
        <w:tc>
          <w:tcPr>
            <w:tcW w:w="571" w:type="dxa"/>
          </w:tcPr>
          <w:p w:rsidR="00370B1B" w:rsidRPr="003D5396" w:rsidRDefault="00370B1B" w:rsidP="00844E79">
            <w:pPr>
              <w:tabs>
                <w:tab w:val="left" w:pos="840"/>
              </w:tabs>
              <w:spacing w:before="60" w:after="60"/>
              <w:jc w:val="both"/>
              <w:rPr>
                <w:rFonts w:ascii="Book Antiqua" w:hAnsi="Book Antiqua"/>
                <w:b/>
                <w:bCs/>
                <w:color w:val="000000" w:themeColor="text1"/>
                <w:sz w:val="24"/>
                <w:szCs w:val="24"/>
                <w:lang w:val="id-ID"/>
              </w:rPr>
            </w:pPr>
            <w:r w:rsidRPr="003D5396">
              <w:rPr>
                <w:rFonts w:ascii="Book Antiqua" w:hAnsi="Book Antiqua"/>
                <w:b/>
                <w:bCs/>
                <w:color w:val="000000" w:themeColor="text1"/>
                <w:sz w:val="24"/>
                <w:szCs w:val="24"/>
                <w:lang w:val="id-ID"/>
              </w:rPr>
              <w:t>1.</w:t>
            </w:r>
          </w:p>
        </w:tc>
        <w:tc>
          <w:tcPr>
            <w:tcW w:w="4164" w:type="dxa"/>
          </w:tcPr>
          <w:p w:rsidR="00370B1B" w:rsidRPr="00844E79" w:rsidRDefault="00370B1B" w:rsidP="00370B1B">
            <w:pPr>
              <w:jc w:val="both"/>
              <w:rPr>
                <w:rFonts w:ascii="Book Antiqua" w:hAnsi="Book Antiqua"/>
                <w:sz w:val="24"/>
                <w:szCs w:val="24"/>
                <w:lang w:val="id-ID"/>
              </w:rPr>
            </w:pPr>
            <w:r w:rsidRPr="00844E79">
              <w:rPr>
                <w:rFonts w:ascii="Book Antiqua" w:hAnsi="Book Antiqua"/>
                <w:sz w:val="24"/>
                <w:szCs w:val="24"/>
                <w:lang w:val="id-ID"/>
              </w:rPr>
              <w:t xml:space="preserve">Knowing Islamic law </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19</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25 %</w:t>
            </w:r>
          </w:p>
        </w:tc>
      </w:tr>
      <w:tr w:rsidR="00370B1B" w:rsidRPr="00844E79" w:rsidTr="00844E79">
        <w:trPr>
          <w:jc w:val="center"/>
        </w:trPr>
        <w:tc>
          <w:tcPr>
            <w:tcW w:w="571" w:type="dxa"/>
          </w:tcPr>
          <w:p w:rsidR="00370B1B" w:rsidRPr="003D5396" w:rsidRDefault="00370B1B" w:rsidP="00844E79">
            <w:pPr>
              <w:tabs>
                <w:tab w:val="left" w:pos="840"/>
              </w:tabs>
              <w:spacing w:before="60" w:after="60"/>
              <w:jc w:val="both"/>
              <w:rPr>
                <w:rFonts w:ascii="Book Antiqua" w:hAnsi="Book Antiqua"/>
                <w:b/>
                <w:bCs/>
                <w:color w:val="000000" w:themeColor="text1"/>
                <w:sz w:val="24"/>
                <w:szCs w:val="24"/>
                <w:lang w:val="id-ID"/>
              </w:rPr>
            </w:pPr>
            <w:r w:rsidRPr="003D5396">
              <w:rPr>
                <w:rFonts w:ascii="Book Antiqua" w:hAnsi="Book Antiqua"/>
                <w:b/>
                <w:bCs/>
                <w:color w:val="000000" w:themeColor="text1"/>
                <w:sz w:val="24"/>
                <w:szCs w:val="24"/>
                <w:lang w:val="id-ID"/>
              </w:rPr>
              <w:t>2.</w:t>
            </w:r>
          </w:p>
        </w:tc>
        <w:tc>
          <w:tcPr>
            <w:tcW w:w="4164" w:type="dxa"/>
          </w:tcPr>
          <w:p w:rsidR="00370B1B" w:rsidRPr="00844E79" w:rsidRDefault="00370B1B" w:rsidP="00844E79">
            <w:pPr>
              <w:tabs>
                <w:tab w:val="left" w:pos="840"/>
              </w:tabs>
              <w:spacing w:before="60" w:after="60"/>
              <w:jc w:val="both"/>
              <w:rPr>
                <w:rFonts w:ascii="Book Antiqua" w:hAnsi="Book Antiqua"/>
                <w:color w:val="000000" w:themeColor="text1"/>
                <w:sz w:val="24"/>
                <w:szCs w:val="24"/>
                <w:lang w:val="id-ID"/>
              </w:rPr>
            </w:pPr>
            <w:r w:rsidRPr="00844E79">
              <w:rPr>
                <w:rFonts w:ascii="Book Antiqua" w:hAnsi="Book Antiqua"/>
                <w:sz w:val="24"/>
                <w:szCs w:val="24"/>
                <w:lang w:val="id-ID"/>
              </w:rPr>
              <w:t>The rules of the institution where they work at</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27</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36 %</w:t>
            </w:r>
          </w:p>
        </w:tc>
      </w:tr>
      <w:tr w:rsidR="00370B1B" w:rsidRPr="00844E79" w:rsidTr="00844E79">
        <w:trPr>
          <w:jc w:val="center"/>
        </w:trPr>
        <w:tc>
          <w:tcPr>
            <w:tcW w:w="571" w:type="dxa"/>
          </w:tcPr>
          <w:p w:rsidR="00370B1B" w:rsidRPr="003D5396" w:rsidRDefault="00370B1B" w:rsidP="00844E79">
            <w:pPr>
              <w:tabs>
                <w:tab w:val="left" w:pos="840"/>
              </w:tabs>
              <w:spacing w:before="60" w:after="60"/>
              <w:jc w:val="both"/>
              <w:rPr>
                <w:rFonts w:ascii="Book Antiqua" w:hAnsi="Book Antiqua"/>
                <w:b/>
                <w:bCs/>
                <w:color w:val="000000" w:themeColor="text1"/>
                <w:sz w:val="24"/>
                <w:szCs w:val="24"/>
                <w:lang w:val="id-ID"/>
              </w:rPr>
            </w:pPr>
            <w:r w:rsidRPr="003D5396">
              <w:rPr>
                <w:rFonts w:ascii="Book Antiqua" w:hAnsi="Book Antiqua"/>
                <w:b/>
                <w:bCs/>
                <w:color w:val="000000" w:themeColor="text1"/>
                <w:sz w:val="24"/>
                <w:szCs w:val="24"/>
                <w:lang w:val="id-ID"/>
              </w:rPr>
              <w:t>3.</w:t>
            </w:r>
          </w:p>
        </w:tc>
        <w:tc>
          <w:tcPr>
            <w:tcW w:w="4164" w:type="dxa"/>
          </w:tcPr>
          <w:p w:rsidR="00370B1B" w:rsidRPr="00844E79" w:rsidRDefault="00370B1B" w:rsidP="00370B1B">
            <w:pPr>
              <w:tabs>
                <w:tab w:val="left" w:pos="840"/>
              </w:tabs>
              <w:spacing w:before="60" w:after="60"/>
              <w:jc w:val="both"/>
              <w:rPr>
                <w:rFonts w:ascii="Book Antiqua" w:hAnsi="Book Antiqua"/>
                <w:sz w:val="24"/>
                <w:szCs w:val="24"/>
                <w:lang w:val="id-ID"/>
              </w:rPr>
            </w:pPr>
            <w:r w:rsidRPr="00844E79">
              <w:rPr>
                <w:rFonts w:ascii="Book Antiqua" w:hAnsi="Book Antiqua"/>
                <w:sz w:val="24"/>
                <w:szCs w:val="24"/>
                <w:lang w:val="id-ID"/>
              </w:rPr>
              <w:t>Invited by their husband / wife, family, relatives, friends</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3.4 %</w:t>
            </w:r>
          </w:p>
        </w:tc>
      </w:tr>
      <w:tr w:rsidR="00370B1B" w:rsidRPr="00844E79" w:rsidTr="00844E79">
        <w:trPr>
          <w:jc w:val="center"/>
        </w:trPr>
        <w:tc>
          <w:tcPr>
            <w:tcW w:w="571" w:type="dxa"/>
          </w:tcPr>
          <w:p w:rsidR="00370B1B" w:rsidRPr="003D5396" w:rsidRDefault="00370B1B" w:rsidP="00844E79">
            <w:pPr>
              <w:tabs>
                <w:tab w:val="left" w:pos="840"/>
              </w:tabs>
              <w:spacing w:before="60" w:after="60"/>
              <w:jc w:val="both"/>
              <w:rPr>
                <w:rFonts w:ascii="Book Antiqua" w:hAnsi="Book Antiqua"/>
                <w:b/>
                <w:bCs/>
                <w:color w:val="000000" w:themeColor="text1"/>
                <w:sz w:val="24"/>
                <w:szCs w:val="24"/>
                <w:lang w:val="id-ID"/>
              </w:rPr>
            </w:pPr>
          </w:p>
        </w:tc>
        <w:tc>
          <w:tcPr>
            <w:tcW w:w="4164" w:type="dxa"/>
          </w:tcPr>
          <w:p w:rsidR="00370B1B" w:rsidRPr="00844E79" w:rsidRDefault="00370B1B" w:rsidP="00370B1B">
            <w:pPr>
              <w:tabs>
                <w:tab w:val="left" w:pos="840"/>
              </w:tabs>
              <w:spacing w:before="60" w:after="60"/>
              <w:jc w:val="both"/>
              <w:rPr>
                <w:rFonts w:ascii="Book Antiqua" w:hAnsi="Book Antiqua"/>
                <w:color w:val="000000" w:themeColor="text1"/>
                <w:sz w:val="24"/>
                <w:szCs w:val="24"/>
                <w:lang w:val="id-ID"/>
              </w:rPr>
            </w:pPr>
            <w:r w:rsidRPr="00844E79">
              <w:rPr>
                <w:rFonts w:ascii="Book Antiqua" w:hAnsi="Book Antiqua"/>
                <w:sz w:val="24"/>
                <w:szCs w:val="24"/>
                <w:lang w:val="id-ID"/>
              </w:rPr>
              <w:t>More favorable for investment and financial transactions</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22</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29 %</w:t>
            </w:r>
          </w:p>
        </w:tc>
      </w:tr>
      <w:tr w:rsidR="00370B1B" w:rsidRPr="00844E79" w:rsidTr="00844E79">
        <w:trPr>
          <w:jc w:val="center"/>
        </w:trPr>
        <w:tc>
          <w:tcPr>
            <w:tcW w:w="571" w:type="dxa"/>
          </w:tcPr>
          <w:p w:rsidR="00370B1B" w:rsidRPr="003D5396" w:rsidRDefault="00370B1B" w:rsidP="00844E79">
            <w:pPr>
              <w:tabs>
                <w:tab w:val="left" w:pos="840"/>
              </w:tabs>
              <w:spacing w:before="60" w:after="60"/>
              <w:jc w:val="both"/>
              <w:rPr>
                <w:rFonts w:ascii="Book Antiqua" w:hAnsi="Book Antiqua"/>
                <w:b/>
                <w:bCs/>
                <w:color w:val="000000" w:themeColor="text1"/>
                <w:sz w:val="24"/>
                <w:szCs w:val="24"/>
                <w:lang w:val="id-ID"/>
              </w:rPr>
            </w:pPr>
            <w:r w:rsidRPr="003D5396">
              <w:rPr>
                <w:rFonts w:ascii="Book Antiqua" w:hAnsi="Book Antiqua"/>
                <w:b/>
                <w:bCs/>
                <w:color w:val="000000" w:themeColor="text1"/>
                <w:sz w:val="24"/>
                <w:szCs w:val="24"/>
                <w:lang w:val="id-ID"/>
              </w:rPr>
              <w:t>4.</w:t>
            </w:r>
          </w:p>
        </w:tc>
        <w:tc>
          <w:tcPr>
            <w:tcW w:w="4164" w:type="dxa"/>
          </w:tcPr>
          <w:p w:rsidR="00370B1B" w:rsidRPr="00844E79" w:rsidRDefault="00370B1B" w:rsidP="00370B1B">
            <w:pPr>
              <w:tabs>
                <w:tab w:val="left" w:pos="840"/>
              </w:tabs>
              <w:spacing w:before="60" w:after="60"/>
              <w:jc w:val="both"/>
              <w:rPr>
                <w:rFonts w:ascii="Book Antiqua" w:hAnsi="Book Antiqua"/>
                <w:sz w:val="24"/>
                <w:szCs w:val="24"/>
                <w:lang w:val="id-ID"/>
              </w:rPr>
            </w:pPr>
            <w:r w:rsidRPr="00844E79">
              <w:rPr>
                <w:rFonts w:ascii="Book Antiqua" w:hAnsi="Book Antiqua"/>
                <w:sz w:val="24"/>
                <w:szCs w:val="24"/>
                <w:lang w:val="id-ID"/>
              </w:rPr>
              <w:t>ETC:</w:t>
            </w:r>
            <w:r w:rsidRPr="00844E79">
              <w:rPr>
                <w:rFonts w:ascii="Book Antiqua" w:hAnsi="Book Antiqua"/>
                <w:sz w:val="24"/>
                <w:szCs w:val="24"/>
                <w:lang w:val="id-ID"/>
              </w:rPr>
              <w:br/>
              <w:t>Easy to find (conventional)</w:t>
            </w:r>
          </w:p>
          <w:p w:rsidR="00370B1B" w:rsidRPr="00844E79" w:rsidRDefault="00370B1B" w:rsidP="00370B1B">
            <w:pPr>
              <w:tabs>
                <w:tab w:val="left" w:pos="840"/>
              </w:tabs>
              <w:spacing w:before="60" w:after="60"/>
              <w:jc w:val="both"/>
              <w:rPr>
                <w:rFonts w:ascii="Book Antiqua" w:hAnsi="Book Antiqua"/>
                <w:sz w:val="24"/>
                <w:szCs w:val="24"/>
                <w:lang w:val="id-ID"/>
              </w:rPr>
            </w:pPr>
            <w:r w:rsidRPr="00844E79">
              <w:rPr>
                <w:rFonts w:ascii="Book Antiqua" w:hAnsi="Book Antiqua"/>
                <w:sz w:val="24"/>
                <w:szCs w:val="24"/>
                <w:lang w:val="id-ID"/>
              </w:rPr>
              <w:t>The procedure is easy (conventional)</w:t>
            </w:r>
          </w:p>
          <w:p w:rsidR="00370B1B" w:rsidRPr="00844E79" w:rsidRDefault="00370B1B" w:rsidP="00370B1B">
            <w:pPr>
              <w:tabs>
                <w:tab w:val="left" w:pos="840"/>
              </w:tabs>
              <w:spacing w:before="60" w:after="60"/>
              <w:jc w:val="both"/>
              <w:rPr>
                <w:rFonts w:ascii="Book Antiqua" w:hAnsi="Book Antiqua"/>
                <w:sz w:val="24"/>
                <w:szCs w:val="24"/>
                <w:lang w:val="id-ID"/>
              </w:rPr>
            </w:pPr>
            <w:r w:rsidRPr="00844E79">
              <w:rPr>
                <w:rFonts w:ascii="Book Antiqua" w:hAnsi="Book Antiqua"/>
                <w:sz w:val="24"/>
                <w:szCs w:val="24"/>
                <w:lang w:val="id-ID"/>
              </w:rPr>
              <w:t>Too late to change (conventional)</w:t>
            </w:r>
          </w:p>
          <w:p w:rsidR="00370B1B" w:rsidRPr="00844E79" w:rsidRDefault="00370B1B" w:rsidP="00370B1B">
            <w:pPr>
              <w:tabs>
                <w:tab w:val="left" w:pos="840"/>
              </w:tabs>
              <w:spacing w:before="60" w:after="60"/>
              <w:jc w:val="both"/>
              <w:rPr>
                <w:rFonts w:ascii="Book Antiqua" w:hAnsi="Book Antiqua"/>
                <w:color w:val="000000" w:themeColor="text1"/>
                <w:sz w:val="24"/>
                <w:szCs w:val="24"/>
                <w:lang w:val="id-ID"/>
              </w:rPr>
            </w:pPr>
            <w:r w:rsidRPr="00844E79">
              <w:rPr>
                <w:rFonts w:ascii="Book Antiqua" w:hAnsi="Book Antiqua"/>
                <w:sz w:val="24"/>
                <w:szCs w:val="24"/>
                <w:lang w:val="id-ID"/>
              </w:rPr>
              <w:t>Try out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5</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6.6 %</w:t>
            </w:r>
          </w:p>
        </w:tc>
      </w:tr>
      <w:tr w:rsidR="00370B1B" w:rsidRPr="00844E79" w:rsidTr="00844E79">
        <w:trPr>
          <w:jc w:val="center"/>
        </w:trPr>
        <w:tc>
          <w:tcPr>
            <w:tcW w:w="571" w:type="dxa"/>
          </w:tcPr>
          <w:p w:rsidR="00370B1B" w:rsidRPr="00844E79" w:rsidRDefault="00370B1B" w:rsidP="00844E79">
            <w:pPr>
              <w:tabs>
                <w:tab w:val="left" w:pos="840"/>
              </w:tabs>
              <w:spacing w:before="60" w:after="60"/>
              <w:jc w:val="both"/>
              <w:rPr>
                <w:rFonts w:ascii="Book Antiqua" w:hAnsi="Book Antiqua"/>
                <w:color w:val="000000" w:themeColor="text1"/>
                <w:sz w:val="24"/>
                <w:szCs w:val="24"/>
                <w:lang w:val="id-ID"/>
              </w:rPr>
            </w:pPr>
          </w:p>
        </w:tc>
        <w:tc>
          <w:tcPr>
            <w:tcW w:w="4164" w:type="dxa"/>
          </w:tcPr>
          <w:p w:rsidR="00370B1B" w:rsidRPr="00844E79" w:rsidRDefault="006F6906" w:rsidP="006F6906">
            <w:pPr>
              <w:tabs>
                <w:tab w:val="left" w:pos="840"/>
              </w:tabs>
              <w:spacing w:before="60" w:after="60"/>
              <w:rPr>
                <w:rFonts w:ascii="Book Antiqua" w:hAnsi="Book Antiqua"/>
                <w:color w:val="000000" w:themeColor="text1"/>
                <w:sz w:val="24"/>
                <w:szCs w:val="24"/>
                <w:lang w:val="id-ID"/>
              </w:rPr>
            </w:pPr>
            <w:r w:rsidRPr="00844E79">
              <w:rPr>
                <w:rFonts w:ascii="Book Antiqua" w:hAnsi="Book Antiqua"/>
                <w:b/>
                <w:color w:val="000000" w:themeColor="text1"/>
                <w:sz w:val="24"/>
                <w:szCs w:val="24"/>
                <w:lang w:val="id-ID"/>
              </w:rPr>
              <w:t>AMOUNT</w:t>
            </w:r>
          </w:p>
        </w:tc>
        <w:tc>
          <w:tcPr>
            <w:tcW w:w="1148"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75</w:t>
            </w:r>
          </w:p>
        </w:tc>
        <w:tc>
          <w:tcPr>
            <w:tcW w:w="1677" w:type="dxa"/>
          </w:tcPr>
          <w:p w:rsidR="00370B1B" w:rsidRPr="00844E79" w:rsidRDefault="00370B1B" w:rsidP="00844E79">
            <w:pPr>
              <w:tabs>
                <w:tab w:val="left" w:pos="840"/>
              </w:tabs>
              <w:spacing w:before="60" w:after="60"/>
              <w:jc w:val="center"/>
              <w:rPr>
                <w:rFonts w:ascii="Book Antiqua" w:hAnsi="Book Antiqua"/>
                <w:color w:val="000000" w:themeColor="text1"/>
                <w:sz w:val="24"/>
                <w:szCs w:val="24"/>
                <w:lang w:val="id-ID"/>
              </w:rPr>
            </w:pPr>
            <w:r w:rsidRPr="00844E79">
              <w:rPr>
                <w:rFonts w:ascii="Book Antiqua" w:hAnsi="Book Antiqua"/>
                <w:color w:val="000000" w:themeColor="text1"/>
                <w:sz w:val="24"/>
                <w:szCs w:val="24"/>
                <w:lang w:val="id-ID"/>
              </w:rPr>
              <w:t>100 %</w:t>
            </w:r>
          </w:p>
        </w:tc>
      </w:tr>
    </w:tbl>
    <w:p w:rsidR="00370B1B" w:rsidRPr="00844E79" w:rsidRDefault="00370B1B" w:rsidP="006F6906">
      <w:pPr>
        <w:ind w:firstLine="720"/>
        <w:jc w:val="both"/>
        <w:rPr>
          <w:rFonts w:ascii="Book Antiqua" w:hAnsi="Book Antiqua"/>
          <w:i/>
          <w:iCs/>
          <w:sz w:val="24"/>
          <w:szCs w:val="24"/>
          <w:lang w:val="id-ID"/>
        </w:rPr>
      </w:pPr>
      <w:r w:rsidRPr="00844E79">
        <w:rPr>
          <w:rFonts w:ascii="Book Antiqua" w:hAnsi="Book Antiqua"/>
          <w:i/>
          <w:iCs/>
          <w:sz w:val="24"/>
          <w:szCs w:val="24"/>
          <w:lang w:val="id-ID"/>
        </w:rPr>
        <w:t xml:space="preserve">Source: </w:t>
      </w:r>
      <w:r w:rsidR="006F6906" w:rsidRPr="00844E79">
        <w:rPr>
          <w:rFonts w:ascii="Book Antiqua" w:hAnsi="Book Antiqua"/>
          <w:i/>
          <w:iCs/>
          <w:sz w:val="24"/>
          <w:szCs w:val="24"/>
          <w:lang w:val="id-ID"/>
        </w:rPr>
        <w:t xml:space="preserve">processed </w:t>
      </w:r>
      <w:r w:rsidRPr="00844E79">
        <w:rPr>
          <w:rFonts w:ascii="Book Antiqua" w:hAnsi="Book Antiqua"/>
          <w:i/>
          <w:iCs/>
          <w:sz w:val="24"/>
          <w:szCs w:val="24"/>
          <w:lang w:val="id-ID"/>
        </w:rPr>
        <w:t xml:space="preserve">primary data </w:t>
      </w:r>
    </w:p>
    <w:p w:rsidR="00B36852" w:rsidRPr="00844E79" w:rsidRDefault="00C22654" w:rsidP="00B36852">
      <w:pPr>
        <w:ind w:firstLine="720"/>
        <w:jc w:val="both"/>
        <w:rPr>
          <w:rFonts w:ascii="Book Antiqua" w:hAnsi="Book Antiqua"/>
          <w:sz w:val="24"/>
          <w:szCs w:val="24"/>
          <w:lang w:val="id-ID"/>
        </w:rPr>
      </w:pPr>
      <w:r w:rsidRPr="00844E79">
        <w:rPr>
          <w:rFonts w:ascii="Book Antiqua" w:hAnsi="Book Antiqua"/>
          <w:sz w:val="24"/>
          <w:szCs w:val="24"/>
          <w:lang w:val="id-ID"/>
        </w:rPr>
        <w:t>Islami</w:t>
      </w:r>
      <w:r w:rsidR="006F6906" w:rsidRPr="00844E79">
        <w:rPr>
          <w:rFonts w:ascii="Book Antiqua" w:hAnsi="Book Antiqua"/>
          <w:sz w:val="24"/>
          <w:szCs w:val="24"/>
          <w:lang w:val="id-ID"/>
        </w:rPr>
        <w:t>c</w:t>
      </w:r>
      <w:r w:rsidRPr="00844E79">
        <w:rPr>
          <w:rFonts w:ascii="Book Antiqua" w:hAnsi="Book Antiqua"/>
          <w:sz w:val="24"/>
          <w:szCs w:val="24"/>
          <w:lang w:val="id-ID"/>
        </w:rPr>
        <w:t xml:space="preserve"> working environment </w:t>
      </w:r>
      <w:r w:rsidR="006F6906" w:rsidRPr="00844E79">
        <w:rPr>
          <w:rFonts w:ascii="Book Antiqua" w:hAnsi="Book Antiqua"/>
          <w:sz w:val="24"/>
          <w:szCs w:val="24"/>
          <w:lang w:val="id-ID"/>
        </w:rPr>
        <w:t xml:space="preserve">do </w:t>
      </w:r>
      <w:r w:rsidRPr="00844E79">
        <w:rPr>
          <w:rFonts w:ascii="Book Antiqua" w:hAnsi="Book Antiqua"/>
          <w:sz w:val="24"/>
          <w:szCs w:val="24"/>
          <w:lang w:val="id-ID"/>
        </w:rPr>
        <w:t>encourag</w:t>
      </w:r>
      <w:r w:rsidR="006F6906" w:rsidRPr="00844E79">
        <w:rPr>
          <w:rFonts w:ascii="Book Antiqua" w:hAnsi="Book Antiqua"/>
          <w:sz w:val="24"/>
          <w:szCs w:val="24"/>
          <w:lang w:val="id-ID"/>
        </w:rPr>
        <w:t>e</w:t>
      </w:r>
      <w:r w:rsidRPr="00844E79">
        <w:rPr>
          <w:rFonts w:ascii="Book Antiqua" w:hAnsi="Book Antiqua"/>
          <w:sz w:val="24"/>
          <w:szCs w:val="24"/>
          <w:lang w:val="id-ID"/>
        </w:rPr>
        <w:t xml:space="preserve"> respondents to use the services of Islamic financial institutions. Respondents </w:t>
      </w:r>
      <w:r w:rsidR="006F6906" w:rsidRPr="00844E79">
        <w:rPr>
          <w:rFonts w:ascii="Book Antiqua" w:hAnsi="Book Antiqua"/>
          <w:sz w:val="24"/>
          <w:szCs w:val="24"/>
          <w:lang w:val="id-ID"/>
        </w:rPr>
        <w:t>of</w:t>
      </w:r>
      <w:r w:rsidRPr="00844E79">
        <w:rPr>
          <w:rFonts w:ascii="Book Antiqua" w:hAnsi="Book Antiqua"/>
          <w:sz w:val="24"/>
          <w:szCs w:val="24"/>
          <w:lang w:val="id-ID"/>
        </w:rPr>
        <w:t xml:space="preserve"> this study concluded that </w:t>
      </w:r>
      <w:r w:rsidR="006F6906" w:rsidRPr="00844E79">
        <w:rPr>
          <w:rFonts w:ascii="Book Antiqua" w:hAnsi="Book Antiqua"/>
          <w:sz w:val="24"/>
          <w:szCs w:val="24"/>
          <w:lang w:val="id-ID"/>
        </w:rPr>
        <w:t>apart from</w:t>
      </w:r>
      <w:r w:rsidRPr="00844E79">
        <w:rPr>
          <w:rFonts w:ascii="Book Antiqua" w:hAnsi="Book Antiqua"/>
          <w:sz w:val="24"/>
          <w:szCs w:val="24"/>
          <w:lang w:val="id-ID"/>
        </w:rPr>
        <w:t xml:space="preserve"> the factor of education and </w:t>
      </w:r>
      <w:r w:rsidR="006F6906" w:rsidRPr="00844E79">
        <w:rPr>
          <w:rFonts w:ascii="Book Antiqua" w:hAnsi="Book Antiqua"/>
          <w:sz w:val="24"/>
          <w:szCs w:val="24"/>
          <w:lang w:val="id-ID"/>
        </w:rPr>
        <w:t>understanding</w:t>
      </w:r>
      <w:r w:rsidRPr="00844E79">
        <w:rPr>
          <w:rFonts w:ascii="Book Antiqua" w:hAnsi="Book Antiqua"/>
          <w:sz w:val="24"/>
          <w:szCs w:val="24"/>
          <w:lang w:val="id-ID"/>
        </w:rPr>
        <w:t xml:space="preserve"> of Islamic bank financing</w:t>
      </w:r>
      <w:r w:rsidR="006F6906" w:rsidRPr="00844E79">
        <w:rPr>
          <w:rFonts w:ascii="Book Antiqua" w:hAnsi="Book Antiqua"/>
          <w:sz w:val="24"/>
          <w:szCs w:val="24"/>
          <w:lang w:val="id-ID"/>
        </w:rPr>
        <w:t xml:space="preserve"> products</w:t>
      </w:r>
      <w:r w:rsidRPr="00844E79">
        <w:rPr>
          <w:rFonts w:ascii="Book Antiqua" w:hAnsi="Book Antiqua"/>
          <w:sz w:val="24"/>
          <w:szCs w:val="24"/>
          <w:lang w:val="id-ID"/>
        </w:rPr>
        <w:t xml:space="preserve">, </w:t>
      </w:r>
      <w:r w:rsidR="006F6906" w:rsidRPr="00844E79">
        <w:rPr>
          <w:rFonts w:ascii="Book Antiqua" w:hAnsi="Book Antiqua"/>
          <w:sz w:val="24"/>
          <w:szCs w:val="24"/>
          <w:lang w:val="id-ID"/>
        </w:rPr>
        <w:t xml:space="preserve">there are </w:t>
      </w:r>
      <w:r w:rsidRPr="00844E79">
        <w:rPr>
          <w:rFonts w:ascii="Book Antiqua" w:hAnsi="Book Antiqua"/>
          <w:sz w:val="24"/>
          <w:szCs w:val="24"/>
          <w:lang w:val="id-ID"/>
        </w:rPr>
        <w:t xml:space="preserve">other factors </w:t>
      </w:r>
      <w:r w:rsidR="006F6906" w:rsidRPr="00844E79">
        <w:rPr>
          <w:rFonts w:ascii="Book Antiqua" w:hAnsi="Book Antiqua"/>
          <w:sz w:val="24"/>
          <w:szCs w:val="24"/>
          <w:lang w:val="id-ID"/>
        </w:rPr>
        <w:t>which</w:t>
      </w:r>
      <w:r w:rsidRPr="00844E79">
        <w:rPr>
          <w:rFonts w:ascii="Book Antiqua" w:hAnsi="Book Antiqua"/>
          <w:sz w:val="24"/>
          <w:szCs w:val="24"/>
          <w:lang w:val="id-ID"/>
        </w:rPr>
        <w:t xml:space="preserve"> play an important role </w:t>
      </w:r>
      <w:r w:rsidR="006F6906" w:rsidRPr="00844E79">
        <w:rPr>
          <w:rFonts w:ascii="Book Antiqua" w:hAnsi="Book Antiqua"/>
          <w:sz w:val="24"/>
          <w:szCs w:val="24"/>
          <w:lang w:val="id-ID"/>
        </w:rPr>
        <w:t>encouraging</w:t>
      </w:r>
      <w:r w:rsidRPr="00844E79">
        <w:rPr>
          <w:rFonts w:ascii="Book Antiqua" w:hAnsi="Book Antiqua"/>
          <w:sz w:val="24"/>
          <w:szCs w:val="24"/>
          <w:lang w:val="id-ID"/>
        </w:rPr>
        <w:t xml:space="preserve"> the respondent to use the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bank's products</w:t>
      </w:r>
      <w:r w:rsidR="00B36852" w:rsidRPr="00844E79">
        <w:rPr>
          <w:rFonts w:ascii="Book Antiqua" w:hAnsi="Book Antiqua"/>
          <w:sz w:val="24"/>
          <w:szCs w:val="24"/>
          <w:lang w:val="id-ID"/>
        </w:rPr>
        <w:t xml:space="preserve">. It </w:t>
      </w:r>
      <w:r w:rsidRPr="00844E79">
        <w:rPr>
          <w:rFonts w:ascii="Book Antiqua" w:hAnsi="Book Antiqua"/>
          <w:sz w:val="24"/>
          <w:szCs w:val="24"/>
          <w:lang w:val="id-ID"/>
        </w:rPr>
        <w:t>is the policy of the institution where the respondent worked, where institutional cooperat</w:t>
      </w:r>
      <w:r w:rsidR="00B36852" w:rsidRPr="00844E79">
        <w:rPr>
          <w:rFonts w:ascii="Book Antiqua" w:hAnsi="Book Antiqua"/>
          <w:sz w:val="24"/>
          <w:szCs w:val="24"/>
          <w:lang w:val="id-ID"/>
        </w:rPr>
        <w:t>ewith</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in </w:t>
      </w:r>
      <w:r w:rsidR="00B36852" w:rsidRPr="00844E79">
        <w:rPr>
          <w:rFonts w:ascii="Book Antiqua" w:hAnsi="Book Antiqua"/>
          <w:sz w:val="24"/>
          <w:szCs w:val="24"/>
          <w:lang w:val="id-ID"/>
        </w:rPr>
        <w:t xml:space="preserve">the salaries distribution, </w:t>
      </w:r>
      <w:r w:rsidRPr="00844E79">
        <w:rPr>
          <w:rFonts w:ascii="Book Antiqua" w:hAnsi="Book Antiqua"/>
          <w:sz w:val="24"/>
          <w:szCs w:val="24"/>
          <w:lang w:val="id-ID"/>
        </w:rPr>
        <w:t xml:space="preserve">so as to encourage the respondents to </w:t>
      </w:r>
      <w:r w:rsidR="00B36852" w:rsidRPr="00844E79">
        <w:rPr>
          <w:rFonts w:ascii="Book Antiqua" w:hAnsi="Book Antiqua"/>
          <w:sz w:val="24"/>
          <w:szCs w:val="24"/>
          <w:lang w:val="id-ID"/>
        </w:rPr>
        <w:t>open</w:t>
      </w:r>
      <w:r w:rsidRPr="00844E79">
        <w:rPr>
          <w:rFonts w:ascii="Book Antiqua" w:hAnsi="Book Antiqua"/>
          <w:sz w:val="24"/>
          <w:szCs w:val="24"/>
          <w:lang w:val="id-ID"/>
        </w:rPr>
        <w:t xml:space="preserve"> account</w:t>
      </w:r>
      <w:r w:rsidR="00B36852" w:rsidRPr="00844E79">
        <w:rPr>
          <w:rFonts w:ascii="Book Antiqua" w:hAnsi="Book Antiqua"/>
          <w:sz w:val="24"/>
          <w:szCs w:val="24"/>
          <w:lang w:val="id-ID"/>
        </w:rPr>
        <w:t xml:space="preserve"> of such</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w:t>
      </w:r>
      <w:r w:rsidR="00B36852" w:rsidRPr="00844E79">
        <w:rPr>
          <w:rFonts w:ascii="Book Antiqua" w:hAnsi="Book Antiqua"/>
          <w:sz w:val="24"/>
          <w:szCs w:val="24"/>
          <w:lang w:val="id-ID"/>
        </w:rPr>
        <w:t>s</w:t>
      </w:r>
      <w:r w:rsidRPr="00844E79">
        <w:rPr>
          <w:rFonts w:ascii="Book Antiqua" w:hAnsi="Book Antiqua"/>
          <w:sz w:val="24"/>
          <w:szCs w:val="24"/>
          <w:lang w:val="id-ID"/>
        </w:rPr>
        <w:t>.</w:t>
      </w:r>
    </w:p>
    <w:p w:rsidR="00B36852" w:rsidRPr="003D5396" w:rsidRDefault="00C22654" w:rsidP="00B36852">
      <w:pPr>
        <w:ind w:firstLine="720"/>
        <w:jc w:val="both"/>
        <w:rPr>
          <w:rFonts w:ascii="Book Antiqua" w:hAnsi="Book Antiqua"/>
          <w:b/>
          <w:bCs/>
          <w:sz w:val="24"/>
          <w:szCs w:val="24"/>
          <w:lang w:val="id-ID"/>
        </w:rPr>
      </w:pPr>
      <w:r w:rsidRPr="003D5396">
        <w:rPr>
          <w:rFonts w:ascii="Book Antiqua" w:hAnsi="Book Antiqua"/>
          <w:b/>
          <w:bCs/>
          <w:sz w:val="24"/>
          <w:szCs w:val="24"/>
          <w:lang w:val="id-ID"/>
        </w:rPr>
        <w:t xml:space="preserve">VARIABLE </w:t>
      </w:r>
      <w:r w:rsidR="00B36852" w:rsidRPr="003D5396">
        <w:rPr>
          <w:rFonts w:ascii="Book Antiqua" w:hAnsi="Book Antiqua"/>
          <w:b/>
          <w:bCs/>
          <w:sz w:val="24"/>
          <w:szCs w:val="24"/>
          <w:lang w:val="id-ID"/>
        </w:rPr>
        <w:t xml:space="preserve">of </w:t>
      </w:r>
      <w:r w:rsidRPr="003D5396">
        <w:rPr>
          <w:rFonts w:ascii="Book Antiqua" w:hAnsi="Book Antiqua"/>
          <w:b/>
          <w:bCs/>
          <w:sz w:val="24"/>
          <w:szCs w:val="24"/>
          <w:lang w:val="id-ID"/>
        </w:rPr>
        <w:t>PERCEPTION</w:t>
      </w:r>
    </w:p>
    <w:p w:rsidR="000F53D6" w:rsidRPr="00844E79" w:rsidRDefault="00C22654" w:rsidP="002174AF">
      <w:pPr>
        <w:ind w:firstLine="720"/>
        <w:jc w:val="both"/>
        <w:rPr>
          <w:rFonts w:ascii="Book Antiqua" w:hAnsi="Book Antiqua"/>
          <w:sz w:val="24"/>
          <w:szCs w:val="24"/>
          <w:lang w:val="id-ID"/>
        </w:rPr>
      </w:pPr>
      <w:r w:rsidRPr="00844E79">
        <w:rPr>
          <w:rFonts w:ascii="Book Antiqua" w:hAnsi="Book Antiqua"/>
          <w:sz w:val="24"/>
          <w:szCs w:val="24"/>
          <w:lang w:val="id-ID"/>
        </w:rPr>
        <w:t xml:space="preserve">Based on the description of the variables </w:t>
      </w:r>
      <w:r w:rsidR="00115ED6" w:rsidRPr="00844E79">
        <w:rPr>
          <w:rFonts w:ascii="Book Antiqua" w:hAnsi="Book Antiqua"/>
          <w:sz w:val="24"/>
          <w:szCs w:val="24"/>
          <w:lang w:val="id-ID"/>
        </w:rPr>
        <w:t>above,</w:t>
      </w:r>
      <w:r w:rsidRPr="00844E79">
        <w:rPr>
          <w:rFonts w:ascii="Book Antiqua" w:hAnsi="Book Antiqua"/>
          <w:sz w:val="24"/>
          <w:szCs w:val="24"/>
          <w:lang w:val="id-ID"/>
        </w:rPr>
        <w:t xml:space="preserve"> the perception of </w:t>
      </w:r>
      <w:r w:rsidR="00115ED6" w:rsidRPr="00844E79">
        <w:rPr>
          <w:rFonts w:ascii="Book Antiqua" w:hAnsi="Book Antiqua"/>
          <w:sz w:val="24"/>
          <w:szCs w:val="24"/>
          <w:lang w:val="id-ID"/>
        </w:rPr>
        <w:t xml:space="preserve">both </w:t>
      </w:r>
      <w:r w:rsidRPr="00844E79">
        <w:rPr>
          <w:rFonts w:ascii="Book Antiqua" w:hAnsi="Book Antiqua"/>
          <w:sz w:val="24"/>
          <w:szCs w:val="24"/>
          <w:lang w:val="id-ID"/>
        </w:rPr>
        <w:t xml:space="preserve">STAIN Ponorogo </w:t>
      </w:r>
      <w:r w:rsidR="00115ED6" w:rsidRPr="00844E79">
        <w:rPr>
          <w:rFonts w:ascii="Book Antiqua" w:hAnsi="Book Antiqua"/>
          <w:sz w:val="24"/>
          <w:szCs w:val="24"/>
          <w:lang w:val="id-ID"/>
        </w:rPr>
        <w:t xml:space="preserve">and </w:t>
      </w:r>
      <w:r w:rsidRPr="00844E79">
        <w:rPr>
          <w:rFonts w:ascii="Book Antiqua" w:hAnsi="Book Antiqua"/>
          <w:sz w:val="24"/>
          <w:szCs w:val="24"/>
          <w:lang w:val="id-ID"/>
        </w:rPr>
        <w:t xml:space="preserve">Islamic </w:t>
      </w:r>
      <w:r w:rsidR="00115ED6" w:rsidRPr="00844E79">
        <w:rPr>
          <w:rFonts w:ascii="Book Antiqua" w:hAnsi="Book Antiqua"/>
          <w:sz w:val="24"/>
          <w:szCs w:val="24"/>
          <w:lang w:val="id-ID"/>
        </w:rPr>
        <w:t xml:space="preserve">Studies </w:t>
      </w:r>
      <w:r w:rsidRPr="00844E79">
        <w:rPr>
          <w:rFonts w:ascii="Book Antiqua" w:hAnsi="Book Antiqua"/>
          <w:sz w:val="24"/>
          <w:szCs w:val="24"/>
          <w:lang w:val="id-ID"/>
        </w:rPr>
        <w:t>Faculty</w:t>
      </w:r>
      <w:r w:rsidR="00115ED6" w:rsidRPr="00844E79">
        <w:rPr>
          <w:rFonts w:ascii="Book Antiqua" w:hAnsi="Book Antiqua"/>
          <w:sz w:val="24"/>
          <w:szCs w:val="24"/>
          <w:lang w:val="id-ID"/>
        </w:rPr>
        <w:t xml:space="preserve"> Ponorogo’s lecturerstoward</w:t>
      </w:r>
      <w:r w:rsidRPr="00844E79">
        <w:rPr>
          <w:rFonts w:ascii="Book Antiqua" w:hAnsi="Book Antiqua"/>
          <w:sz w:val="24"/>
          <w:szCs w:val="24"/>
          <w:lang w:val="id-ID"/>
        </w:rPr>
        <w:t xml:space="preserve"> the </w:t>
      </w:r>
      <w:r w:rsidR="00844E79" w:rsidRPr="00844E79">
        <w:rPr>
          <w:rFonts w:ascii="Book Antiqua" w:hAnsi="Book Antiqua"/>
          <w:b/>
          <w:bCs/>
          <w:i/>
          <w:iCs/>
          <w:sz w:val="24"/>
          <w:szCs w:val="24"/>
          <w:lang w:val="id-ID"/>
        </w:rPr>
        <w:lastRenderedPageBreak/>
        <w:t>Sharia</w:t>
      </w:r>
      <w:r w:rsidRPr="00844E79">
        <w:rPr>
          <w:rFonts w:ascii="Book Antiqua" w:hAnsi="Book Antiqua"/>
          <w:sz w:val="24"/>
          <w:szCs w:val="24"/>
          <w:lang w:val="id-ID"/>
        </w:rPr>
        <w:t xml:space="preserve"> bank is good. It can be seen from the behavior of the consumer / respondents</w:t>
      </w:r>
      <w:r w:rsidR="00115ED6" w:rsidRPr="00844E79">
        <w:rPr>
          <w:rFonts w:ascii="Book Antiqua" w:hAnsi="Book Antiqua"/>
          <w:sz w:val="24"/>
          <w:szCs w:val="24"/>
          <w:lang w:val="id-ID"/>
        </w:rPr>
        <w:t>’ behavior which</w:t>
      </w:r>
      <w:r w:rsidRPr="00844E79">
        <w:rPr>
          <w:rFonts w:ascii="Book Antiqua" w:hAnsi="Book Antiqua"/>
          <w:sz w:val="24"/>
          <w:szCs w:val="24"/>
          <w:lang w:val="id-ID"/>
        </w:rPr>
        <w:t xml:space="preserve"> were influenced by the factor level of education </w:t>
      </w:r>
      <w:r w:rsidR="00E360D4" w:rsidRPr="00844E79">
        <w:rPr>
          <w:rFonts w:ascii="Book Antiqua" w:hAnsi="Book Antiqua"/>
          <w:sz w:val="24"/>
          <w:szCs w:val="24"/>
          <w:lang w:val="id-ID"/>
        </w:rPr>
        <w:t xml:space="preserve">in which </w:t>
      </w:r>
      <w:r w:rsidRPr="00844E79">
        <w:rPr>
          <w:rFonts w:ascii="Book Antiqua" w:hAnsi="Book Antiqua"/>
          <w:sz w:val="24"/>
          <w:szCs w:val="24"/>
          <w:lang w:val="id-ID"/>
        </w:rPr>
        <w:t>largely</w:t>
      </w:r>
      <w:r w:rsidR="00E360D4" w:rsidRPr="00844E79">
        <w:rPr>
          <w:rFonts w:ascii="Book Antiqua" w:hAnsi="Book Antiqua"/>
          <w:sz w:val="24"/>
          <w:szCs w:val="24"/>
          <w:lang w:val="id-ID"/>
        </w:rPr>
        <w:t xml:space="preserve"> is dominated by</w:t>
      </w:r>
      <w:r w:rsidRPr="00844E79">
        <w:rPr>
          <w:rFonts w:ascii="Book Antiqua" w:hAnsi="Book Antiqua"/>
          <w:sz w:val="24"/>
          <w:szCs w:val="24"/>
          <w:lang w:val="id-ID"/>
        </w:rPr>
        <w:t xml:space="preserve"> a </w:t>
      </w:r>
      <w:r w:rsidR="00E360D4" w:rsidRPr="00844E79">
        <w:rPr>
          <w:rFonts w:ascii="Book Antiqua" w:hAnsi="Book Antiqua"/>
          <w:sz w:val="24"/>
          <w:szCs w:val="24"/>
          <w:lang w:val="id-ID"/>
        </w:rPr>
        <w:t xml:space="preserve">magister level/ S2, the factor of culture </w:t>
      </w:r>
      <w:r w:rsidRPr="00844E79">
        <w:rPr>
          <w:rFonts w:ascii="Book Antiqua" w:hAnsi="Book Antiqua"/>
          <w:sz w:val="24"/>
          <w:szCs w:val="24"/>
          <w:lang w:val="id-ID"/>
        </w:rPr>
        <w:t xml:space="preserve">through Islamic culture in the work environment </w:t>
      </w:r>
      <w:r w:rsidR="00E360D4" w:rsidRPr="00844E79">
        <w:rPr>
          <w:rFonts w:ascii="Book Antiqua" w:hAnsi="Book Antiqua"/>
          <w:sz w:val="24"/>
          <w:szCs w:val="24"/>
          <w:lang w:val="id-ID"/>
        </w:rPr>
        <w:t xml:space="preserve">of both </w:t>
      </w:r>
      <w:r w:rsidRPr="00844E79">
        <w:rPr>
          <w:rFonts w:ascii="Book Antiqua" w:hAnsi="Book Antiqua"/>
          <w:sz w:val="24"/>
          <w:szCs w:val="24"/>
          <w:lang w:val="id-ID"/>
        </w:rPr>
        <w:t xml:space="preserve">STAIN and </w:t>
      </w:r>
      <w:r w:rsidR="00E360D4" w:rsidRPr="00844E79">
        <w:rPr>
          <w:rFonts w:ascii="Book Antiqua" w:hAnsi="Book Antiqua"/>
          <w:sz w:val="24"/>
          <w:szCs w:val="24"/>
          <w:lang w:val="id-ID"/>
        </w:rPr>
        <w:t xml:space="preserve">UNMUH </w:t>
      </w:r>
      <w:r w:rsidRPr="00844E79">
        <w:rPr>
          <w:rFonts w:ascii="Book Antiqua" w:hAnsi="Book Antiqua"/>
          <w:sz w:val="24"/>
          <w:szCs w:val="24"/>
          <w:lang w:val="id-ID"/>
        </w:rPr>
        <w:t>Ponorogo, as well as the stimulus from the</w:t>
      </w:r>
      <w:r w:rsidR="000F53D6" w:rsidRPr="00844E79">
        <w:rPr>
          <w:rFonts w:ascii="Book Antiqua" w:hAnsi="Book Antiqua"/>
          <w:sz w:val="24"/>
          <w:szCs w:val="24"/>
          <w:lang w:val="id-ID"/>
        </w:rPr>
        <w:t>ir</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products</w:t>
      </w:r>
      <w:r w:rsidR="000F53D6" w:rsidRPr="00844E79">
        <w:rPr>
          <w:rFonts w:ascii="Book Antiqua" w:hAnsi="Book Antiqua"/>
          <w:sz w:val="24"/>
          <w:szCs w:val="24"/>
          <w:lang w:val="id-ID"/>
        </w:rPr>
        <w:t xml:space="preserve"> understanding</w:t>
      </w:r>
      <w:r w:rsidRPr="00844E79">
        <w:rPr>
          <w:rFonts w:ascii="Book Antiqua" w:hAnsi="Book Antiqua"/>
          <w:sz w:val="24"/>
          <w:szCs w:val="24"/>
          <w:lang w:val="id-ID"/>
        </w:rPr>
        <w:t xml:space="preserve"> that generate </w:t>
      </w:r>
      <w:r w:rsidR="000F53D6" w:rsidRPr="00844E79">
        <w:rPr>
          <w:rFonts w:ascii="Book Antiqua" w:hAnsi="Book Antiqua"/>
          <w:sz w:val="24"/>
          <w:szCs w:val="24"/>
          <w:lang w:val="id-ID"/>
        </w:rPr>
        <w:t xml:space="preserve">a good </w:t>
      </w:r>
      <w:r w:rsidRPr="00844E79">
        <w:rPr>
          <w:rFonts w:ascii="Book Antiqua" w:hAnsi="Book Antiqua"/>
          <w:sz w:val="24"/>
          <w:szCs w:val="24"/>
          <w:lang w:val="id-ID"/>
        </w:rPr>
        <w:t xml:space="preserve">perception as </w:t>
      </w:r>
      <w:r w:rsidR="000F53D6" w:rsidRPr="00844E79">
        <w:rPr>
          <w:rFonts w:ascii="Book Antiqua" w:hAnsi="Book Antiqua"/>
          <w:sz w:val="24"/>
          <w:szCs w:val="24"/>
          <w:lang w:val="id-ID"/>
        </w:rPr>
        <w:t>the feedback</w:t>
      </w:r>
      <w:r w:rsidRPr="00844E79">
        <w:rPr>
          <w:rFonts w:ascii="Book Antiqua" w:hAnsi="Book Antiqua"/>
          <w:sz w:val="24"/>
          <w:szCs w:val="24"/>
          <w:lang w:val="id-ID"/>
        </w:rPr>
        <w:t xml:space="preserve"> of the stimulus.</w:t>
      </w:r>
    </w:p>
    <w:p w:rsidR="005855E5" w:rsidRPr="00844E79" w:rsidRDefault="00C22654" w:rsidP="002174AF">
      <w:pPr>
        <w:ind w:firstLine="720"/>
        <w:jc w:val="both"/>
        <w:rPr>
          <w:rFonts w:ascii="Book Antiqua" w:hAnsi="Book Antiqua"/>
          <w:sz w:val="24"/>
          <w:szCs w:val="24"/>
          <w:lang w:val="id-ID"/>
        </w:rPr>
      </w:pPr>
      <w:r w:rsidRPr="00844E79">
        <w:rPr>
          <w:rFonts w:ascii="Book Antiqua" w:hAnsi="Book Antiqua"/>
          <w:sz w:val="24"/>
          <w:szCs w:val="24"/>
          <w:lang w:val="id-ID"/>
        </w:rPr>
        <w:t xml:space="preserve">Perception </w:t>
      </w:r>
      <w:r w:rsidR="00DB441F" w:rsidRPr="00844E79">
        <w:rPr>
          <w:rFonts w:ascii="Book Antiqua" w:hAnsi="Book Antiqua"/>
          <w:sz w:val="24"/>
          <w:szCs w:val="24"/>
          <w:lang w:val="id-ID"/>
        </w:rPr>
        <w:t>which</w:t>
      </w:r>
      <w:r w:rsidRPr="00844E79">
        <w:rPr>
          <w:rFonts w:ascii="Book Antiqua" w:hAnsi="Book Antiqua"/>
          <w:sz w:val="24"/>
          <w:szCs w:val="24"/>
          <w:lang w:val="id-ID"/>
        </w:rPr>
        <w:t xml:space="preserve"> will be expressed by respondents </w:t>
      </w:r>
      <w:r w:rsidR="00FE54C2" w:rsidRPr="00844E79">
        <w:rPr>
          <w:rFonts w:ascii="Book Antiqua" w:hAnsi="Book Antiqua"/>
          <w:sz w:val="24"/>
          <w:szCs w:val="24"/>
          <w:lang w:val="id-ID"/>
        </w:rPr>
        <w:t>after</w:t>
      </w:r>
      <w:r w:rsidRPr="00844E79">
        <w:rPr>
          <w:rFonts w:ascii="Book Antiqua" w:hAnsi="Book Antiqua"/>
          <w:sz w:val="24"/>
          <w:szCs w:val="24"/>
          <w:lang w:val="id-ID"/>
        </w:rPr>
        <w:t xml:space="preserve"> receiving stimulation before </w:t>
      </w:r>
      <w:r w:rsidR="00FE54C2" w:rsidRPr="00844E79">
        <w:rPr>
          <w:rFonts w:ascii="Book Antiqua" w:hAnsi="Book Antiqua"/>
          <w:sz w:val="24"/>
          <w:szCs w:val="24"/>
          <w:lang w:val="id-ID"/>
        </w:rPr>
        <w:t xml:space="preserve">doing </w:t>
      </w:r>
      <w:r w:rsidRPr="00844E79">
        <w:rPr>
          <w:rFonts w:ascii="Book Antiqua" w:hAnsi="Book Antiqua"/>
          <w:sz w:val="24"/>
          <w:szCs w:val="24"/>
          <w:lang w:val="id-ID"/>
        </w:rPr>
        <w:t xml:space="preserve">purchasing behavior </w:t>
      </w:r>
      <w:r w:rsidR="00B71B6C" w:rsidRPr="00844E79">
        <w:rPr>
          <w:rFonts w:ascii="Book Antiqua" w:hAnsi="Book Antiqua"/>
          <w:sz w:val="24"/>
          <w:szCs w:val="24"/>
          <w:lang w:val="id-ID"/>
        </w:rPr>
        <w:t xml:space="preserve">is to decidewhether or not </w:t>
      </w:r>
      <w:r w:rsidRPr="00844E79">
        <w:rPr>
          <w:rFonts w:ascii="Book Antiqua" w:hAnsi="Book Antiqua"/>
          <w:sz w:val="24"/>
          <w:szCs w:val="24"/>
          <w:lang w:val="id-ID"/>
        </w:rPr>
        <w:t xml:space="preserve">to use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financial services. Financial transactions carried out by most respondents, or 63% of respondents use the services of conventional banks and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while </w:t>
      </w:r>
      <w:r w:rsidR="005855E5" w:rsidRPr="00844E79">
        <w:rPr>
          <w:rFonts w:ascii="Book Antiqua" w:hAnsi="Book Antiqua"/>
          <w:sz w:val="24"/>
          <w:szCs w:val="24"/>
          <w:lang w:val="id-ID"/>
        </w:rPr>
        <w:t>those who only use pure</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financial services </w:t>
      </w:r>
      <w:r w:rsidR="005855E5" w:rsidRPr="00844E79">
        <w:rPr>
          <w:rFonts w:ascii="Book Antiqua" w:hAnsi="Book Antiqua"/>
          <w:sz w:val="24"/>
          <w:szCs w:val="24"/>
          <w:lang w:val="id-ID"/>
        </w:rPr>
        <w:t>are</w:t>
      </w:r>
      <w:r w:rsidRPr="00844E79">
        <w:rPr>
          <w:rFonts w:ascii="Book Antiqua" w:hAnsi="Book Antiqua"/>
          <w:sz w:val="24"/>
          <w:szCs w:val="24"/>
          <w:lang w:val="id-ID"/>
        </w:rPr>
        <w:t xml:space="preserve"> just 11 respondents from </w:t>
      </w:r>
      <w:r w:rsidR="005855E5" w:rsidRPr="00844E79">
        <w:rPr>
          <w:rFonts w:ascii="Book Antiqua" w:hAnsi="Book Antiqua"/>
          <w:sz w:val="24"/>
          <w:szCs w:val="24"/>
          <w:lang w:val="id-ID"/>
        </w:rPr>
        <w:t xml:space="preserve">the entire </w:t>
      </w:r>
      <w:r w:rsidRPr="00844E79">
        <w:rPr>
          <w:rFonts w:ascii="Book Antiqua" w:hAnsi="Book Antiqua"/>
          <w:sz w:val="24"/>
          <w:szCs w:val="24"/>
          <w:lang w:val="id-ID"/>
        </w:rPr>
        <w:t xml:space="preserve">number of respondents. This has become a new phenomenon found in this study and the respondents use the services of conventional and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are based on the rules of the institution where the</w:t>
      </w:r>
      <w:r w:rsidR="005855E5" w:rsidRPr="00844E79">
        <w:rPr>
          <w:rFonts w:ascii="Book Antiqua" w:hAnsi="Book Antiqua"/>
          <w:sz w:val="24"/>
          <w:szCs w:val="24"/>
          <w:lang w:val="id-ID"/>
        </w:rPr>
        <w:t>y</w:t>
      </w:r>
      <w:r w:rsidRPr="00844E79">
        <w:rPr>
          <w:rFonts w:ascii="Book Antiqua" w:hAnsi="Book Antiqua"/>
          <w:sz w:val="24"/>
          <w:szCs w:val="24"/>
          <w:lang w:val="id-ID"/>
        </w:rPr>
        <w:t xml:space="preserve"> work.</w:t>
      </w:r>
    </w:p>
    <w:p w:rsidR="00C22654" w:rsidRPr="00844E79" w:rsidRDefault="00C22654" w:rsidP="00D6616C">
      <w:pPr>
        <w:ind w:firstLine="720"/>
        <w:jc w:val="both"/>
        <w:rPr>
          <w:rFonts w:ascii="Book Antiqua" w:hAnsi="Book Antiqua"/>
          <w:sz w:val="24"/>
          <w:szCs w:val="24"/>
          <w:lang w:val="id-ID"/>
        </w:rPr>
      </w:pPr>
      <w:r w:rsidRPr="00844E79">
        <w:rPr>
          <w:rFonts w:ascii="Book Antiqua" w:hAnsi="Book Antiqua"/>
          <w:sz w:val="24"/>
          <w:szCs w:val="24"/>
          <w:lang w:val="id-ID"/>
        </w:rPr>
        <w:t xml:space="preserve">Respondents still think </w:t>
      </w:r>
      <w:r w:rsidR="009215C1" w:rsidRPr="00844E79">
        <w:rPr>
          <w:rFonts w:ascii="Book Antiqua" w:hAnsi="Book Antiqua"/>
          <w:sz w:val="24"/>
          <w:szCs w:val="24"/>
          <w:lang w:val="id-ID"/>
        </w:rPr>
        <w:t xml:space="preserve">the </w:t>
      </w:r>
      <w:r w:rsidRPr="00844E79">
        <w:rPr>
          <w:rFonts w:ascii="Book Antiqua" w:hAnsi="Book Antiqua"/>
          <w:sz w:val="24"/>
          <w:szCs w:val="24"/>
          <w:lang w:val="id-ID"/>
        </w:rPr>
        <w:t xml:space="preserve">profitability </w:t>
      </w:r>
      <w:r w:rsidR="009215C1" w:rsidRPr="00844E79">
        <w:rPr>
          <w:rFonts w:ascii="Book Antiqua" w:hAnsi="Book Antiqua"/>
          <w:sz w:val="24"/>
          <w:szCs w:val="24"/>
          <w:lang w:val="id-ID"/>
        </w:rPr>
        <w:t>of</w:t>
      </w:r>
      <w:r w:rsidRPr="00844E79">
        <w:rPr>
          <w:rFonts w:ascii="Book Antiqua" w:hAnsi="Book Antiqua"/>
          <w:sz w:val="24"/>
          <w:szCs w:val="24"/>
          <w:lang w:val="id-ID"/>
        </w:rPr>
        <w:t xml:space="preserve"> choosing a bank for the</w:t>
      </w:r>
      <w:r w:rsidR="009215C1" w:rsidRPr="00844E79">
        <w:rPr>
          <w:rFonts w:ascii="Book Antiqua" w:hAnsi="Book Antiqua"/>
          <w:sz w:val="24"/>
          <w:szCs w:val="24"/>
          <w:lang w:val="id-ID"/>
        </w:rPr>
        <w:t xml:space="preserve">irfunds </w:t>
      </w:r>
      <w:r w:rsidRPr="00844E79">
        <w:rPr>
          <w:rFonts w:ascii="Book Antiqua" w:hAnsi="Book Antiqua"/>
          <w:sz w:val="24"/>
          <w:szCs w:val="24"/>
          <w:lang w:val="id-ID"/>
        </w:rPr>
        <w:t xml:space="preserve">storage </w:t>
      </w:r>
      <w:r w:rsidR="009215C1" w:rsidRPr="00844E79">
        <w:rPr>
          <w:rFonts w:ascii="Book Antiqua" w:hAnsi="Book Antiqua"/>
          <w:sz w:val="24"/>
          <w:szCs w:val="24"/>
          <w:lang w:val="id-ID"/>
        </w:rPr>
        <w:t xml:space="preserve">and the </w:t>
      </w:r>
      <w:r w:rsidRPr="00844E79">
        <w:rPr>
          <w:rFonts w:ascii="Book Antiqua" w:hAnsi="Book Antiqua"/>
          <w:sz w:val="24"/>
          <w:szCs w:val="24"/>
          <w:lang w:val="id-ID"/>
        </w:rPr>
        <w:t xml:space="preserve">use </w:t>
      </w:r>
      <w:r w:rsidR="009215C1" w:rsidRPr="00844E79">
        <w:rPr>
          <w:rFonts w:ascii="Book Antiqua" w:hAnsi="Book Antiqua"/>
          <w:sz w:val="24"/>
          <w:szCs w:val="24"/>
          <w:lang w:val="id-ID"/>
        </w:rPr>
        <w:t xml:space="preserve">of bank financing </w:t>
      </w:r>
      <w:r w:rsidRPr="00844E79">
        <w:rPr>
          <w:rFonts w:ascii="Book Antiqua" w:hAnsi="Book Antiqua"/>
          <w:sz w:val="24"/>
          <w:szCs w:val="24"/>
          <w:lang w:val="id-ID"/>
        </w:rPr>
        <w:t xml:space="preserve">products. This is what causes the majority of respondents do not have a strong loyalty in choosing a bank. Respondents still considers it necessary and important to have an account or </w:t>
      </w:r>
      <w:r w:rsidR="00F209EE" w:rsidRPr="00844E79">
        <w:rPr>
          <w:rFonts w:ascii="Book Antiqua" w:hAnsi="Book Antiqua"/>
          <w:sz w:val="24"/>
          <w:szCs w:val="24"/>
          <w:lang w:val="id-ID"/>
        </w:rPr>
        <w:t xml:space="preserve">dofinancing </w:t>
      </w:r>
      <w:r w:rsidRPr="00844E79">
        <w:rPr>
          <w:rFonts w:ascii="Book Antiqua" w:hAnsi="Book Antiqua"/>
          <w:sz w:val="24"/>
          <w:szCs w:val="24"/>
          <w:lang w:val="id-ID"/>
        </w:rPr>
        <w:t xml:space="preserve">transactions by using the services of conventional banks due to high interest rates </w:t>
      </w:r>
      <w:r w:rsidR="00FF00EE" w:rsidRPr="00844E79">
        <w:rPr>
          <w:rFonts w:ascii="Book Antiqua" w:hAnsi="Book Antiqua"/>
          <w:sz w:val="24"/>
          <w:szCs w:val="24"/>
          <w:lang w:val="id-ID"/>
        </w:rPr>
        <w:t xml:space="preserve">which </w:t>
      </w:r>
      <w:r w:rsidRPr="00844E79">
        <w:rPr>
          <w:rFonts w:ascii="Book Antiqua" w:hAnsi="Book Antiqua"/>
          <w:sz w:val="24"/>
          <w:szCs w:val="24"/>
          <w:lang w:val="id-ID"/>
        </w:rPr>
        <w:t>is a very lucrative opportunity for savings in conventional banks</w:t>
      </w:r>
      <w:r w:rsidR="00FF00EE" w:rsidRPr="00844E79">
        <w:rPr>
          <w:rFonts w:ascii="Book Antiqua" w:hAnsi="Book Antiqua"/>
          <w:sz w:val="24"/>
          <w:szCs w:val="24"/>
          <w:lang w:val="id-ID"/>
        </w:rPr>
        <w:t xml:space="preserve">.Meanwhile </w:t>
      </w:r>
      <w:r w:rsidR="00B94AB2" w:rsidRPr="00844E79">
        <w:rPr>
          <w:rFonts w:ascii="Book Antiqua" w:hAnsi="Book Antiqua"/>
          <w:sz w:val="24"/>
          <w:szCs w:val="24"/>
          <w:lang w:val="id-ID"/>
        </w:rPr>
        <w:t xml:space="preserve">to use the products of Islamic bank in fund borrowing is </w:t>
      </w:r>
      <w:r w:rsidRPr="00844E79">
        <w:rPr>
          <w:rFonts w:ascii="Book Antiqua" w:hAnsi="Book Antiqua"/>
          <w:sz w:val="24"/>
          <w:szCs w:val="24"/>
          <w:lang w:val="id-ID"/>
        </w:rPr>
        <w:t xml:space="preserve">very profitable because </w:t>
      </w:r>
      <w:r w:rsidR="00B94AB2" w:rsidRPr="00844E79">
        <w:rPr>
          <w:rFonts w:ascii="Book Antiqua" w:hAnsi="Book Antiqua"/>
          <w:sz w:val="24"/>
          <w:szCs w:val="24"/>
          <w:lang w:val="id-ID"/>
        </w:rPr>
        <w:t xml:space="preserve">the customersdo not have to bear all the losses </w:t>
      </w:r>
      <w:r w:rsidRPr="00844E79">
        <w:rPr>
          <w:rFonts w:ascii="Book Antiqua" w:hAnsi="Book Antiqua"/>
          <w:sz w:val="24"/>
          <w:szCs w:val="24"/>
          <w:lang w:val="id-ID"/>
        </w:rPr>
        <w:t>experience</w:t>
      </w:r>
      <w:r w:rsidR="00B94AB2" w:rsidRPr="00844E79">
        <w:rPr>
          <w:rFonts w:ascii="Book Antiqua" w:hAnsi="Book Antiqua"/>
          <w:sz w:val="24"/>
          <w:szCs w:val="24"/>
          <w:lang w:val="id-ID"/>
        </w:rPr>
        <w:t>d</w:t>
      </w:r>
      <w:r w:rsidRPr="00844E79">
        <w:rPr>
          <w:rFonts w:ascii="Book Antiqua" w:hAnsi="Book Antiqua"/>
          <w:sz w:val="24"/>
          <w:szCs w:val="24"/>
          <w:lang w:val="id-ID"/>
        </w:rPr>
        <w:t xml:space="preserve">. There were few respondents who actually have </w:t>
      </w:r>
      <w:r w:rsidR="00D6616C" w:rsidRPr="00844E79">
        <w:rPr>
          <w:rFonts w:ascii="Book Antiqua" w:hAnsi="Book Antiqua"/>
          <w:sz w:val="24"/>
          <w:szCs w:val="24"/>
          <w:lang w:val="id-ID"/>
        </w:rPr>
        <w:t xml:space="preserve">a high loyalty to the </w:t>
      </w:r>
      <w:r w:rsidR="00844E79" w:rsidRPr="00844E79">
        <w:rPr>
          <w:rFonts w:ascii="Book Antiqua" w:hAnsi="Book Antiqua"/>
          <w:b/>
          <w:bCs/>
          <w:i/>
          <w:iCs/>
          <w:sz w:val="24"/>
          <w:szCs w:val="24"/>
          <w:lang w:val="id-ID"/>
        </w:rPr>
        <w:t>Sharia</w:t>
      </w:r>
      <w:r w:rsidR="00D6616C" w:rsidRPr="00844E79">
        <w:rPr>
          <w:rFonts w:ascii="Book Antiqua" w:hAnsi="Book Antiqua"/>
          <w:sz w:val="24"/>
          <w:szCs w:val="24"/>
          <w:lang w:val="id-ID"/>
        </w:rPr>
        <w:t xml:space="preserve"> bank products </w:t>
      </w:r>
      <w:r w:rsidRPr="00844E79">
        <w:rPr>
          <w:rFonts w:ascii="Book Antiqua" w:hAnsi="Book Antiqua"/>
          <w:sz w:val="24"/>
          <w:szCs w:val="24"/>
          <w:lang w:val="id-ID"/>
        </w:rPr>
        <w:t xml:space="preserve">but the policy </w:t>
      </w:r>
      <w:r w:rsidR="00D6616C" w:rsidRPr="00844E79">
        <w:rPr>
          <w:rFonts w:ascii="Book Antiqua" w:hAnsi="Book Antiqua"/>
          <w:sz w:val="24"/>
          <w:szCs w:val="24"/>
          <w:lang w:val="id-ID"/>
        </w:rPr>
        <w:t xml:space="preserve">of their </w:t>
      </w:r>
      <w:r w:rsidRPr="00844E79">
        <w:rPr>
          <w:rFonts w:ascii="Book Antiqua" w:hAnsi="Book Antiqua"/>
          <w:sz w:val="24"/>
          <w:szCs w:val="24"/>
          <w:lang w:val="id-ID"/>
        </w:rPr>
        <w:t xml:space="preserve">institutions partnered with the conventional banks </w:t>
      </w:r>
      <w:r w:rsidR="00D6616C" w:rsidRPr="00844E79">
        <w:rPr>
          <w:rFonts w:ascii="Book Antiqua" w:hAnsi="Book Antiqua"/>
          <w:sz w:val="24"/>
          <w:szCs w:val="24"/>
          <w:lang w:val="id-ID"/>
        </w:rPr>
        <w:t>demands</w:t>
      </w:r>
      <w:r w:rsidRPr="00844E79">
        <w:rPr>
          <w:rFonts w:ascii="Book Antiqua" w:hAnsi="Book Antiqua"/>
          <w:sz w:val="24"/>
          <w:szCs w:val="24"/>
          <w:lang w:val="id-ID"/>
        </w:rPr>
        <w:t xml:space="preserve"> the respondents to </w:t>
      </w:r>
      <w:r w:rsidR="00D6616C" w:rsidRPr="00844E79">
        <w:rPr>
          <w:rFonts w:ascii="Book Antiqua" w:hAnsi="Book Antiqua"/>
          <w:sz w:val="24"/>
          <w:szCs w:val="24"/>
          <w:lang w:val="id-ID"/>
        </w:rPr>
        <w:t xml:space="preserve">open </w:t>
      </w:r>
      <w:r w:rsidRPr="00844E79">
        <w:rPr>
          <w:rFonts w:ascii="Book Antiqua" w:hAnsi="Book Antiqua"/>
          <w:sz w:val="24"/>
          <w:szCs w:val="24"/>
          <w:lang w:val="id-ID"/>
        </w:rPr>
        <w:t xml:space="preserve">bank accounts and use conventional </w:t>
      </w:r>
      <w:r w:rsidR="00D6616C" w:rsidRPr="00844E79">
        <w:rPr>
          <w:rFonts w:ascii="Book Antiqua" w:hAnsi="Book Antiqua"/>
          <w:sz w:val="24"/>
          <w:szCs w:val="24"/>
          <w:lang w:val="id-ID"/>
        </w:rPr>
        <w:t>bank products.</w:t>
      </w:r>
    </w:p>
    <w:p w:rsidR="003D5396" w:rsidRDefault="003D5396" w:rsidP="00C22654">
      <w:pPr>
        <w:jc w:val="both"/>
        <w:rPr>
          <w:rFonts w:ascii="Book Antiqua" w:hAnsi="Book Antiqua"/>
          <w:b/>
          <w:bCs/>
          <w:sz w:val="24"/>
          <w:szCs w:val="24"/>
        </w:rPr>
      </w:pPr>
    </w:p>
    <w:p w:rsidR="00FF4F91" w:rsidRPr="00844E79" w:rsidRDefault="00C22654" w:rsidP="00C22654">
      <w:pPr>
        <w:jc w:val="both"/>
        <w:rPr>
          <w:rFonts w:ascii="Book Antiqua" w:hAnsi="Book Antiqua"/>
          <w:b/>
          <w:bCs/>
          <w:sz w:val="24"/>
          <w:szCs w:val="24"/>
          <w:lang w:val="id-ID"/>
        </w:rPr>
      </w:pPr>
      <w:r w:rsidRPr="00844E79">
        <w:rPr>
          <w:rFonts w:ascii="Book Antiqua" w:hAnsi="Book Antiqua"/>
          <w:b/>
          <w:bCs/>
          <w:sz w:val="24"/>
          <w:szCs w:val="24"/>
          <w:lang w:val="id-ID"/>
        </w:rPr>
        <w:t>CONCLUSIONS AND RECOMMENDATIONS</w:t>
      </w:r>
    </w:p>
    <w:p w:rsidR="00FF4F91" w:rsidRPr="00844E79" w:rsidRDefault="003D5396" w:rsidP="00C22654">
      <w:pPr>
        <w:jc w:val="both"/>
        <w:rPr>
          <w:rFonts w:ascii="Book Antiqua" w:hAnsi="Book Antiqua"/>
          <w:b/>
          <w:bCs/>
          <w:sz w:val="24"/>
          <w:szCs w:val="24"/>
          <w:lang w:val="id-ID"/>
        </w:rPr>
      </w:pPr>
      <w:r w:rsidRPr="00844E79">
        <w:rPr>
          <w:rFonts w:ascii="Book Antiqua" w:hAnsi="Book Antiqua"/>
          <w:b/>
          <w:bCs/>
          <w:sz w:val="24"/>
          <w:szCs w:val="24"/>
          <w:lang w:val="id-ID"/>
        </w:rPr>
        <w:t>5.1. CONCLUSION</w:t>
      </w:r>
    </w:p>
    <w:p w:rsidR="002174AF" w:rsidRPr="00844E79" w:rsidRDefault="00C22654" w:rsidP="002174AF">
      <w:pPr>
        <w:ind w:firstLine="720"/>
        <w:jc w:val="both"/>
        <w:rPr>
          <w:rFonts w:ascii="Book Antiqua" w:hAnsi="Book Antiqua"/>
          <w:sz w:val="24"/>
          <w:szCs w:val="24"/>
          <w:lang w:val="id-ID"/>
        </w:rPr>
      </w:pPr>
      <w:r w:rsidRPr="00844E79">
        <w:rPr>
          <w:rFonts w:ascii="Book Antiqua" w:hAnsi="Book Antiqua"/>
          <w:sz w:val="24"/>
          <w:szCs w:val="24"/>
          <w:lang w:val="id-ID"/>
        </w:rPr>
        <w:t xml:space="preserve">1. </w:t>
      </w:r>
      <w:r w:rsidR="002174AF" w:rsidRPr="00844E79">
        <w:rPr>
          <w:rFonts w:ascii="Book Antiqua" w:hAnsi="Book Antiqua"/>
          <w:sz w:val="24"/>
          <w:szCs w:val="24"/>
          <w:lang w:val="id-ID"/>
        </w:rPr>
        <w:t xml:space="preserve">the perception of both STAIN Ponorogo and Islamic Studies Faculty Ponorogo’s lecturers toward the </w:t>
      </w:r>
      <w:r w:rsidR="00844E79" w:rsidRPr="00844E79">
        <w:rPr>
          <w:rFonts w:ascii="Book Antiqua" w:hAnsi="Book Antiqua"/>
          <w:b/>
          <w:bCs/>
          <w:i/>
          <w:iCs/>
          <w:sz w:val="24"/>
          <w:szCs w:val="24"/>
          <w:lang w:val="id-ID"/>
        </w:rPr>
        <w:t>Sharia</w:t>
      </w:r>
      <w:r w:rsidR="002174AF" w:rsidRPr="00844E79">
        <w:rPr>
          <w:rFonts w:ascii="Book Antiqua" w:hAnsi="Book Antiqua"/>
          <w:sz w:val="24"/>
          <w:szCs w:val="24"/>
          <w:lang w:val="id-ID"/>
        </w:rPr>
        <w:t xml:space="preserve"> bank is good.It can be seen from the behavior of the consumer / respondents’ behavior which were influenced by the factor level of education in which largely is dominated by a magister level/ S2, the factor of culture through Islamic culture in the work environment of both STAIN and UNMUH Ponorogo, as well as the stimulus from their </w:t>
      </w:r>
      <w:r w:rsidR="00844E79" w:rsidRPr="00844E79">
        <w:rPr>
          <w:rFonts w:ascii="Book Antiqua" w:hAnsi="Book Antiqua"/>
          <w:b/>
          <w:bCs/>
          <w:i/>
          <w:iCs/>
          <w:sz w:val="24"/>
          <w:szCs w:val="24"/>
          <w:lang w:val="id-ID"/>
        </w:rPr>
        <w:t>Sharia</w:t>
      </w:r>
      <w:r w:rsidR="002174AF" w:rsidRPr="00844E79">
        <w:rPr>
          <w:rFonts w:ascii="Book Antiqua" w:hAnsi="Book Antiqua"/>
          <w:sz w:val="24"/>
          <w:szCs w:val="24"/>
          <w:lang w:val="id-ID"/>
        </w:rPr>
        <w:t xml:space="preserve"> products understanding that generate a good perception as the feedback of the stimulus. Perception which will be expressed by respondents after receiving </w:t>
      </w:r>
      <w:r w:rsidR="002174AF" w:rsidRPr="00844E79">
        <w:rPr>
          <w:rFonts w:ascii="Book Antiqua" w:hAnsi="Book Antiqua"/>
          <w:sz w:val="24"/>
          <w:szCs w:val="24"/>
          <w:lang w:val="id-ID"/>
        </w:rPr>
        <w:lastRenderedPageBreak/>
        <w:t xml:space="preserve">stimulation before doing purchasing behavior is to decide whether or not to use </w:t>
      </w:r>
      <w:r w:rsidR="00844E79" w:rsidRPr="00844E79">
        <w:rPr>
          <w:rFonts w:ascii="Book Antiqua" w:hAnsi="Book Antiqua"/>
          <w:b/>
          <w:bCs/>
          <w:i/>
          <w:iCs/>
          <w:sz w:val="24"/>
          <w:szCs w:val="24"/>
          <w:lang w:val="id-ID"/>
        </w:rPr>
        <w:t>Sharia</w:t>
      </w:r>
      <w:r w:rsidR="002174AF" w:rsidRPr="00844E79">
        <w:rPr>
          <w:rFonts w:ascii="Book Antiqua" w:hAnsi="Book Antiqua"/>
          <w:sz w:val="24"/>
          <w:szCs w:val="24"/>
          <w:lang w:val="id-ID"/>
        </w:rPr>
        <w:t xml:space="preserve"> financial services. </w:t>
      </w:r>
    </w:p>
    <w:p w:rsidR="00E61FBA" w:rsidRPr="00844E79" w:rsidRDefault="00C22654" w:rsidP="00E61FBA">
      <w:pPr>
        <w:ind w:firstLine="720"/>
        <w:jc w:val="both"/>
        <w:rPr>
          <w:rFonts w:ascii="Book Antiqua" w:hAnsi="Book Antiqua"/>
          <w:sz w:val="24"/>
          <w:szCs w:val="24"/>
          <w:lang w:val="id-ID"/>
        </w:rPr>
      </w:pPr>
      <w:r w:rsidRPr="00844E79">
        <w:rPr>
          <w:rFonts w:ascii="Book Antiqua" w:hAnsi="Book Antiqua"/>
          <w:sz w:val="24"/>
          <w:szCs w:val="24"/>
          <w:lang w:val="id-ID"/>
        </w:rPr>
        <w:t xml:space="preserve">2. </w:t>
      </w:r>
      <w:r w:rsidR="00E61FBA" w:rsidRPr="00844E79">
        <w:rPr>
          <w:rFonts w:ascii="Book Antiqua" w:hAnsi="Book Antiqua"/>
          <w:sz w:val="24"/>
          <w:szCs w:val="24"/>
          <w:lang w:val="id-ID"/>
        </w:rPr>
        <w:t xml:space="preserve">Financial transactions carried out by most respondents, or 63% of respondents use the services of conventional banks and </w:t>
      </w:r>
      <w:r w:rsidR="00844E79" w:rsidRPr="00844E79">
        <w:rPr>
          <w:rFonts w:ascii="Book Antiqua" w:hAnsi="Book Antiqua"/>
          <w:b/>
          <w:bCs/>
          <w:i/>
          <w:iCs/>
          <w:sz w:val="24"/>
          <w:szCs w:val="24"/>
          <w:lang w:val="id-ID"/>
        </w:rPr>
        <w:t>Sharia</w:t>
      </w:r>
      <w:r w:rsidR="00E61FBA" w:rsidRPr="00844E79">
        <w:rPr>
          <w:rFonts w:ascii="Book Antiqua" w:hAnsi="Book Antiqua"/>
          <w:sz w:val="24"/>
          <w:szCs w:val="24"/>
          <w:lang w:val="id-ID"/>
        </w:rPr>
        <w:t xml:space="preserve"> banks, while those who only use pure </w:t>
      </w:r>
      <w:r w:rsidR="00844E79" w:rsidRPr="00844E79">
        <w:rPr>
          <w:rFonts w:ascii="Book Antiqua" w:hAnsi="Book Antiqua"/>
          <w:b/>
          <w:bCs/>
          <w:i/>
          <w:iCs/>
          <w:sz w:val="24"/>
          <w:szCs w:val="24"/>
          <w:lang w:val="id-ID"/>
        </w:rPr>
        <w:t>Sharia</w:t>
      </w:r>
      <w:r w:rsidR="00E61FBA" w:rsidRPr="00844E79">
        <w:rPr>
          <w:rFonts w:ascii="Book Antiqua" w:hAnsi="Book Antiqua"/>
          <w:sz w:val="24"/>
          <w:szCs w:val="24"/>
          <w:lang w:val="id-ID"/>
        </w:rPr>
        <w:t xml:space="preserve"> financial services are just 11 respondents from the entire number of respondents. This has become a new phenomenon found in this study and the respondents use the services of conventional and </w:t>
      </w:r>
      <w:r w:rsidR="00844E79" w:rsidRPr="00844E79">
        <w:rPr>
          <w:rFonts w:ascii="Book Antiqua" w:hAnsi="Book Antiqua"/>
          <w:b/>
          <w:bCs/>
          <w:i/>
          <w:iCs/>
          <w:sz w:val="24"/>
          <w:szCs w:val="24"/>
          <w:lang w:val="id-ID"/>
        </w:rPr>
        <w:t>Sharia</w:t>
      </w:r>
      <w:r w:rsidR="00E61FBA" w:rsidRPr="00844E79">
        <w:rPr>
          <w:rFonts w:ascii="Book Antiqua" w:hAnsi="Book Antiqua"/>
          <w:sz w:val="24"/>
          <w:szCs w:val="24"/>
          <w:lang w:val="id-ID"/>
        </w:rPr>
        <w:t xml:space="preserve"> banks are based on the rules of the institution where they work.</w:t>
      </w:r>
    </w:p>
    <w:p w:rsidR="00E61FBA" w:rsidRPr="00F178DA" w:rsidRDefault="00C22654" w:rsidP="00E61FBA">
      <w:pPr>
        <w:jc w:val="both"/>
        <w:rPr>
          <w:rFonts w:ascii="Book Antiqua" w:hAnsi="Book Antiqua"/>
          <w:b/>
          <w:bCs/>
          <w:sz w:val="24"/>
          <w:szCs w:val="24"/>
          <w:lang w:val="id-ID"/>
        </w:rPr>
      </w:pPr>
      <w:r w:rsidRPr="00F178DA">
        <w:rPr>
          <w:rFonts w:ascii="Book Antiqua" w:hAnsi="Book Antiqua"/>
          <w:b/>
          <w:bCs/>
          <w:sz w:val="24"/>
          <w:szCs w:val="24"/>
          <w:lang w:val="id-ID"/>
        </w:rPr>
        <w:t xml:space="preserve">5.2. </w:t>
      </w:r>
      <w:r w:rsidR="00E61FBA" w:rsidRPr="00F178DA">
        <w:rPr>
          <w:rFonts w:ascii="Book Antiqua" w:hAnsi="Book Antiqua"/>
          <w:b/>
          <w:bCs/>
          <w:sz w:val="24"/>
          <w:szCs w:val="24"/>
          <w:lang w:val="id-ID"/>
        </w:rPr>
        <w:t>SUGGESTION</w:t>
      </w:r>
    </w:p>
    <w:p w:rsidR="00E61FBA" w:rsidRPr="00844E79" w:rsidRDefault="00C22654" w:rsidP="00E61FBA">
      <w:pPr>
        <w:ind w:firstLine="720"/>
        <w:jc w:val="both"/>
        <w:rPr>
          <w:rFonts w:ascii="Book Antiqua" w:hAnsi="Book Antiqua"/>
          <w:sz w:val="24"/>
          <w:szCs w:val="24"/>
          <w:lang w:val="id-ID"/>
        </w:rPr>
      </w:pPr>
      <w:r w:rsidRPr="00844E79">
        <w:rPr>
          <w:rFonts w:ascii="Book Antiqua" w:hAnsi="Book Antiqua"/>
          <w:sz w:val="24"/>
          <w:szCs w:val="24"/>
          <w:lang w:val="id-ID"/>
        </w:rPr>
        <w:t xml:space="preserve">1. </w:t>
      </w:r>
      <w:r w:rsidR="00E61FBA" w:rsidRPr="00844E79">
        <w:rPr>
          <w:rFonts w:ascii="Book Antiqua" w:hAnsi="Book Antiqua"/>
          <w:sz w:val="24"/>
          <w:szCs w:val="24"/>
          <w:lang w:val="id-ID"/>
        </w:rPr>
        <w:t xml:space="preserve">It is a must for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 to better cooperation with the agencies </w:t>
      </w:r>
      <w:r w:rsidR="00E61FBA" w:rsidRPr="00844E79">
        <w:rPr>
          <w:rFonts w:ascii="Book Antiqua" w:hAnsi="Book Antiqua"/>
          <w:sz w:val="24"/>
          <w:szCs w:val="24"/>
          <w:lang w:val="id-ID"/>
        </w:rPr>
        <w:t xml:space="preserve">in its marketing strategy </w:t>
      </w:r>
      <w:r w:rsidRPr="00844E79">
        <w:rPr>
          <w:rFonts w:ascii="Book Antiqua" w:hAnsi="Book Antiqua"/>
          <w:sz w:val="24"/>
          <w:szCs w:val="24"/>
          <w:lang w:val="id-ID"/>
        </w:rPr>
        <w:t xml:space="preserve">so that the mission and vision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can be conveyed to the public through the institution where they work.</w:t>
      </w:r>
    </w:p>
    <w:p w:rsidR="00FC1EF1" w:rsidRPr="00844E79" w:rsidRDefault="00C22654" w:rsidP="00FC1EF1">
      <w:pPr>
        <w:ind w:firstLine="720"/>
        <w:jc w:val="both"/>
        <w:rPr>
          <w:rFonts w:ascii="Book Antiqua" w:hAnsi="Book Antiqua"/>
          <w:sz w:val="24"/>
          <w:szCs w:val="24"/>
          <w:lang w:val="id-ID"/>
        </w:rPr>
      </w:pPr>
      <w:r w:rsidRPr="00844E79">
        <w:rPr>
          <w:rFonts w:ascii="Book Antiqua" w:hAnsi="Book Antiqua"/>
          <w:sz w:val="24"/>
          <w:szCs w:val="24"/>
          <w:lang w:val="id-ID"/>
        </w:rPr>
        <w:t xml:space="preserve">2.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banks should improve the </w:t>
      </w:r>
      <w:r w:rsidR="00FC1EF1" w:rsidRPr="00844E79">
        <w:rPr>
          <w:rFonts w:ascii="Book Antiqua" w:hAnsi="Book Antiqua"/>
          <w:sz w:val="24"/>
          <w:szCs w:val="24"/>
          <w:lang w:val="id-ID"/>
        </w:rPr>
        <w:t>socialization</w:t>
      </w:r>
      <w:r w:rsidRPr="00844E79">
        <w:rPr>
          <w:rFonts w:ascii="Book Antiqua" w:hAnsi="Book Antiqua"/>
          <w:sz w:val="24"/>
          <w:szCs w:val="24"/>
          <w:lang w:val="id-ID"/>
        </w:rPr>
        <w:t xml:space="preserve">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to all </w:t>
      </w:r>
      <w:r w:rsidR="00FC1EF1" w:rsidRPr="00844E79">
        <w:rPr>
          <w:rFonts w:ascii="Book Antiqua" w:hAnsi="Book Antiqua"/>
          <w:sz w:val="24"/>
          <w:szCs w:val="24"/>
          <w:lang w:val="id-ID"/>
        </w:rPr>
        <w:t>institutions or group</w:t>
      </w:r>
      <w:r w:rsidRPr="00844E79">
        <w:rPr>
          <w:rFonts w:ascii="Book Antiqua" w:hAnsi="Book Antiqua"/>
          <w:sz w:val="24"/>
          <w:szCs w:val="24"/>
          <w:lang w:val="id-ID"/>
        </w:rPr>
        <w:t xml:space="preserve">/ </w:t>
      </w:r>
      <w:r w:rsidR="00FC1EF1" w:rsidRPr="00844E79">
        <w:rPr>
          <w:rFonts w:ascii="Book Antiqua" w:hAnsi="Book Antiqua"/>
          <w:sz w:val="24"/>
          <w:szCs w:val="24"/>
          <w:lang w:val="id-ID"/>
        </w:rPr>
        <w:t>society</w:t>
      </w:r>
      <w:r w:rsidRPr="00844E79">
        <w:rPr>
          <w:rFonts w:ascii="Book Antiqua" w:hAnsi="Book Antiqua"/>
          <w:sz w:val="24"/>
          <w:szCs w:val="24"/>
          <w:lang w:val="id-ID"/>
        </w:rPr>
        <w:t xml:space="preserve"> organization </w:t>
      </w:r>
      <w:r w:rsidR="00FC1EF1" w:rsidRPr="00844E79">
        <w:rPr>
          <w:rFonts w:ascii="Book Antiqua" w:hAnsi="Book Antiqua"/>
          <w:sz w:val="24"/>
          <w:szCs w:val="24"/>
          <w:lang w:val="id-ID"/>
        </w:rPr>
        <w:t xml:space="preserve">in Ponorogo, </w:t>
      </w:r>
      <w:r w:rsidRPr="00844E79">
        <w:rPr>
          <w:rFonts w:ascii="Book Antiqua" w:hAnsi="Book Antiqua"/>
          <w:sz w:val="24"/>
          <w:szCs w:val="24"/>
          <w:lang w:val="id-ID"/>
        </w:rPr>
        <w:t xml:space="preserve">so that people </w:t>
      </w:r>
      <w:r w:rsidR="00FC1EF1" w:rsidRPr="00844E79">
        <w:rPr>
          <w:rFonts w:ascii="Book Antiqua" w:hAnsi="Book Antiqua"/>
          <w:sz w:val="24"/>
          <w:szCs w:val="24"/>
          <w:lang w:val="id-ID"/>
        </w:rPr>
        <w:t xml:space="preserve">will feel more </w:t>
      </w:r>
      <w:r w:rsidRPr="00844E79">
        <w:rPr>
          <w:rFonts w:ascii="Book Antiqua" w:hAnsi="Book Antiqua"/>
          <w:sz w:val="24"/>
          <w:szCs w:val="24"/>
          <w:lang w:val="id-ID"/>
        </w:rPr>
        <w:t xml:space="preserve">familiar </w:t>
      </w:r>
      <w:r w:rsidR="00FC1EF1" w:rsidRPr="00844E79">
        <w:rPr>
          <w:rFonts w:ascii="Book Antiqua" w:hAnsi="Book Antiqua"/>
          <w:sz w:val="24"/>
          <w:szCs w:val="24"/>
          <w:lang w:val="id-ID"/>
        </w:rPr>
        <w:t>with</w:t>
      </w:r>
      <w:r w:rsidRPr="00844E79">
        <w:rPr>
          <w:rFonts w:ascii="Book Antiqua" w:hAnsi="Book Antiqua"/>
          <w:sz w:val="24"/>
          <w:szCs w:val="24"/>
          <w:lang w:val="id-ID"/>
        </w:rPr>
        <w:t xml:space="preserve"> the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principles in the management of </w:t>
      </w:r>
      <w:r w:rsidR="00844E79" w:rsidRPr="00844E79">
        <w:rPr>
          <w:rFonts w:ascii="Book Antiqua" w:hAnsi="Book Antiqua"/>
          <w:b/>
          <w:bCs/>
          <w:i/>
          <w:iCs/>
          <w:sz w:val="24"/>
          <w:szCs w:val="24"/>
          <w:lang w:val="id-ID"/>
        </w:rPr>
        <w:t>Sharia</w:t>
      </w:r>
      <w:r w:rsidRPr="00844E79">
        <w:rPr>
          <w:rFonts w:ascii="Book Antiqua" w:hAnsi="Book Antiqua"/>
          <w:sz w:val="24"/>
          <w:szCs w:val="24"/>
          <w:lang w:val="id-ID"/>
        </w:rPr>
        <w:t xml:space="preserve"> banking.</w:t>
      </w:r>
    </w:p>
    <w:p w:rsidR="00F178DA" w:rsidRDefault="00F178DA" w:rsidP="00F178DA">
      <w:pPr>
        <w:spacing w:after="0" w:line="240" w:lineRule="auto"/>
        <w:ind w:left="1440" w:hanging="1440"/>
        <w:jc w:val="both"/>
        <w:rPr>
          <w:rFonts w:ascii="Book Antiqua" w:hAnsi="Book Antiqua"/>
          <w:b/>
          <w:bCs/>
          <w:sz w:val="24"/>
          <w:szCs w:val="24"/>
          <w:lang w:val="id-ID"/>
        </w:rPr>
      </w:pPr>
      <w:r>
        <w:rPr>
          <w:rFonts w:ascii="Book Antiqua" w:hAnsi="Book Antiqua"/>
          <w:b/>
          <w:bCs/>
          <w:sz w:val="24"/>
          <w:szCs w:val="24"/>
          <w:lang w:val="id-ID"/>
        </w:rPr>
        <w:t>BIBLIOGRAPHY</w:t>
      </w:r>
    </w:p>
    <w:p w:rsidR="00F178DA" w:rsidRDefault="00C22654" w:rsidP="00F178DA">
      <w:pPr>
        <w:spacing w:after="0" w:line="240" w:lineRule="auto"/>
        <w:ind w:left="1440" w:hanging="1440"/>
        <w:jc w:val="both"/>
        <w:rPr>
          <w:rFonts w:ascii="Book Antiqua" w:hAnsi="Book Antiqua"/>
          <w:sz w:val="24"/>
          <w:szCs w:val="24"/>
          <w:lang w:val="id-ID"/>
        </w:rPr>
      </w:pPr>
      <w:r w:rsidRPr="00844E79">
        <w:rPr>
          <w:rFonts w:ascii="Book Antiqua" w:hAnsi="Book Antiqua"/>
          <w:sz w:val="24"/>
          <w:szCs w:val="24"/>
          <w:lang w:val="id-ID"/>
        </w:rPr>
        <w:t xml:space="preserve">Arikunto, Suharsimi, 2002, </w:t>
      </w:r>
      <w:r w:rsidR="00FC1EF1" w:rsidRPr="00844E79">
        <w:rPr>
          <w:rFonts w:ascii="Book Antiqua" w:hAnsi="Book Antiqua"/>
          <w:b/>
          <w:bCs/>
          <w:i/>
          <w:iCs/>
          <w:sz w:val="24"/>
          <w:szCs w:val="24"/>
          <w:lang w:val="id-ID"/>
        </w:rPr>
        <w:t>Procedure of Research</w:t>
      </w:r>
      <w:r w:rsidRPr="00844E79">
        <w:rPr>
          <w:rFonts w:ascii="Book Antiqua" w:hAnsi="Book Antiqua"/>
          <w:sz w:val="24"/>
          <w:szCs w:val="24"/>
          <w:lang w:val="id-ID"/>
        </w:rPr>
        <w:t>, Rineka Cipta, Jakarta</w:t>
      </w:r>
    </w:p>
    <w:p w:rsidR="00FC1EF1" w:rsidRPr="00844E79"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Abu Muhammad Dwiono K.A, 2012, </w:t>
      </w:r>
      <w:r w:rsidR="00FC1EF1" w:rsidRPr="00844E79">
        <w:rPr>
          <w:rFonts w:ascii="Book Antiqua" w:hAnsi="Book Antiqua"/>
          <w:b/>
          <w:bCs/>
          <w:i/>
          <w:iCs/>
          <w:sz w:val="24"/>
          <w:szCs w:val="24"/>
          <w:lang w:val="id-ID"/>
        </w:rPr>
        <w:t xml:space="preserve">Goodbye, </w:t>
      </w:r>
      <w:r w:rsidRPr="00844E79">
        <w:rPr>
          <w:rFonts w:ascii="Book Antiqua" w:hAnsi="Book Antiqua"/>
          <w:b/>
          <w:bCs/>
          <w:i/>
          <w:iCs/>
          <w:sz w:val="24"/>
          <w:szCs w:val="24"/>
          <w:lang w:val="id-ID"/>
        </w:rPr>
        <w:t>Conventional</w:t>
      </w:r>
      <w:r w:rsidR="00FC1EF1" w:rsidRPr="00844E79">
        <w:rPr>
          <w:rFonts w:ascii="Book Antiqua" w:hAnsi="Book Antiqua"/>
          <w:b/>
          <w:bCs/>
          <w:i/>
          <w:iCs/>
          <w:sz w:val="24"/>
          <w:szCs w:val="24"/>
          <w:lang w:val="id-ID"/>
        </w:rPr>
        <w:t xml:space="preserve"> Bank</w:t>
      </w:r>
      <w:r w:rsidRPr="00844E79">
        <w:rPr>
          <w:rFonts w:ascii="Book Antiqua" w:hAnsi="Book Antiqua"/>
          <w:sz w:val="24"/>
          <w:szCs w:val="24"/>
          <w:lang w:val="id-ID"/>
        </w:rPr>
        <w:t>, Tifa CV Surya Indonesia, Jakarta.</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Antonio M. Syafi`i. 2001. </w:t>
      </w:r>
      <w:r w:rsidR="00844E79" w:rsidRPr="00844E79">
        <w:rPr>
          <w:rFonts w:ascii="Book Antiqua" w:hAnsi="Book Antiqua"/>
          <w:b/>
          <w:bCs/>
          <w:i/>
          <w:iCs/>
          <w:sz w:val="24"/>
          <w:szCs w:val="24"/>
          <w:lang w:val="id-ID"/>
        </w:rPr>
        <w:t>Sharia</w:t>
      </w:r>
      <w:r w:rsidRPr="00844E79">
        <w:rPr>
          <w:rFonts w:ascii="Book Antiqua" w:hAnsi="Book Antiqua"/>
          <w:b/>
          <w:bCs/>
          <w:i/>
          <w:iCs/>
          <w:sz w:val="24"/>
          <w:szCs w:val="24"/>
          <w:lang w:val="id-ID"/>
        </w:rPr>
        <w:t xml:space="preserve"> Banking: From Theory to Practice</w:t>
      </w:r>
      <w:r w:rsidRPr="00844E79">
        <w:rPr>
          <w:rFonts w:ascii="Book Antiqua" w:hAnsi="Book Antiqua"/>
          <w:sz w:val="24"/>
          <w:szCs w:val="24"/>
          <w:lang w:val="id-ID"/>
        </w:rPr>
        <w:t>. Jakarta: Gema Insani Press</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Bank Indonesia, 2015, </w:t>
      </w:r>
      <w:r w:rsidRPr="00844E79">
        <w:rPr>
          <w:rFonts w:ascii="Book Antiqua" w:hAnsi="Book Antiqua"/>
          <w:b/>
          <w:bCs/>
          <w:i/>
          <w:iCs/>
          <w:sz w:val="24"/>
          <w:szCs w:val="24"/>
          <w:lang w:val="id-ID"/>
        </w:rPr>
        <w:t>Islamic Banking Statistics</w:t>
      </w:r>
      <w:r w:rsidRPr="00844E79">
        <w:rPr>
          <w:rFonts w:ascii="Book Antiqua" w:hAnsi="Book Antiqua"/>
          <w:sz w:val="24"/>
          <w:szCs w:val="24"/>
          <w:lang w:val="id-ID"/>
        </w:rPr>
        <w:t>. May 2015</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Bank Indonesia Circular Letter No. 15/7 / DPNP on March 8, 2013 about </w:t>
      </w:r>
      <w:r w:rsidRPr="00844E79">
        <w:rPr>
          <w:rFonts w:ascii="Book Antiqua" w:hAnsi="Book Antiqua"/>
          <w:b/>
          <w:bCs/>
          <w:i/>
          <w:iCs/>
          <w:sz w:val="24"/>
          <w:szCs w:val="24"/>
          <w:lang w:val="id-ID"/>
        </w:rPr>
        <w:t>the opening of Bank Office Network.</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Burhan Bungin, Prof., Dr., S. Sos. M.Si 2005, </w:t>
      </w:r>
      <w:r w:rsidRPr="00844E79">
        <w:rPr>
          <w:rFonts w:ascii="Book Antiqua" w:hAnsi="Book Antiqua"/>
          <w:b/>
          <w:bCs/>
          <w:i/>
          <w:iCs/>
          <w:sz w:val="24"/>
          <w:szCs w:val="24"/>
          <w:lang w:val="id-ID"/>
        </w:rPr>
        <w:t>Quantitative Research Methodology</w:t>
      </w:r>
      <w:r w:rsidRPr="00844E79">
        <w:rPr>
          <w:rFonts w:ascii="Book Antiqua" w:hAnsi="Book Antiqua"/>
          <w:sz w:val="24"/>
          <w:szCs w:val="24"/>
          <w:lang w:val="id-ID"/>
        </w:rPr>
        <w:t>, Publisher Prenada Media, Jakarta.</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Blueprint </w:t>
      </w:r>
      <w:r w:rsidR="00FC1EF1" w:rsidRPr="00844E79">
        <w:rPr>
          <w:rFonts w:ascii="Book Antiqua" w:hAnsi="Book Antiqua"/>
          <w:sz w:val="24"/>
          <w:szCs w:val="24"/>
          <w:lang w:val="id-ID"/>
        </w:rPr>
        <w:t xml:space="preserve">of </w:t>
      </w:r>
      <w:r w:rsidRPr="00844E79">
        <w:rPr>
          <w:rFonts w:ascii="Book Antiqua" w:hAnsi="Book Antiqua"/>
          <w:sz w:val="24"/>
          <w:szCs w:val="24"/>
          <w:lang w:val="id-ID"/>
        </w:rPr>
        <w:t>Islamic Banking Development in Indonesia, 2002</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Chapra, M. Umer. 2000. </w:t>
      </w:r>
      <w:r w:rsidRPr="00844E79">
        <w:rPr>
          <w:rFonts w:ascii="Book Antiqua" w:hAnsi="Book Antiqua"/>
          <w:b/>
          <w:bCs/>
          <w:i/>
          <w:iCs/>
          <w:sz w:val="24"/>
          <w:szCs w:val="24"/>
          <w:lang w:val="id-ID"/>
        </w:rPr>
        <w:t>Islamic Monetary System</w:t>
      </w:r>
      <w:r w:rsidRPr="00844E79">
        <w:rPr>
          <w:rFonts w:ascii="Book Antiqua" w:hAnsi="Book Antiqua"/>
          <w:sz w:val="24"/>
          <w:szCs w:val="24"/>
          <w:lang w:val="id-ID"/>
        </w:rPr>
        <w:t>. Translat</w:t>
      </w:r>
      <w:r w:rsidR="00FC1EF1" w:rsidRPr="00844E79">
        <w:rPr>
          <w:rFonts w:ascii="Book Antiqua" w:hAnsi="Book Antiqua"/>
          <w:sz w:val="24"/>
          <w:szCs w:val="24"/>
          <w:lang w:val="id-ID"/>
        </w:rPr>
        <w:t xml:space="preserve">ed by </w:t>
      </w:r>
      <w:r w:rsidRPr="00844E79">
        <w:rPr>
          <w:rFonts w:ascii="Book Antiqua" w:hAnsi="Book Antiqua"/>
          <w:sz w:val="24"/>
          <w:szCs w:val="24"/>
          <w:lang w:val="id-ID"/>
        </w:rPr>
        <w:t xml:space="preserve"> Ikhwan Abidin B. </w:t>
      </w:r>
      <w:r w:rsidR="00FC1EF1" w:rsidRPr="00844E79">
        <w:rPr>
          <w:rFonts w:ascii="Book Antiqua" w:hAnsi="Book Antiqua"/>
          <w:sz w:val="24"/>
          <w:szCs w:val="24"/>
          <w:lang w:val="id-ID"/>
        </w:rPr>
        <w:t>J</w:t>
      </w:r>
      <w:r w:rsidRPr="00844E79">
        <w:rPr>
          <w:rFonts w:ascii="Book Antiqua" w:hAnsi="Book Antiqua"/>
          <w:sz w:val="24"/>
          <w:szCs w:val="24"/>
          <w:lang w:val="id-ID"/>
        </w:rPr>
        <w:t>akarta: Gema Insani Press.</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Dahlan Siamat, 2004, </w:t>
      </w:r>
      <w:r w:rsidRPr="00844E79">
        <w:rPr>
          <w:rFonts w:ascii="Book Antiqua" w:hAnsi="Book Antiqua"/>
          <w:b/>
          <w:bCs/>
          <w:i/>
          <w:iCs/>
          <w:sz w:val="24"/>
          <w:szCs w:val="24"/>
          <w:lang w:val="id-ID"/>
        </w:rPr>
        <w:t>The Management of the Financial institution</w:t>
      </w:r>
      <w:r w:rsidRPr="00844E79">
        <w:rPr>
          <w:rFonts w:ascii="Book Antiqua" w:hAnsi="Book Antiqua"/>
          <w:sz w:val="24"/>
          <w:szCs w:val="24"/>
          <w:lang w:val="id-ID"/>
        </w:rPr>
        <w:t>;</w:t>
      </w:r>
      <w:r w:rsidRPr="00844E79">
        <w:rPr>
          <w:rFonts w:ascii="Book Antiqua" w:hAnsi="Book Antiqua"/>
          <w:b/>
          <w:bCs/>
          <w:i/>
          <w:iCs/>
          <w:sz w:val="24"/>
          <w:szCs w:val="24"/>
          <w:lang w:val="id-ID"/>
        </w:rPr>
        <w:t>Fourth Edition</w:t>
      </w:r>
      <w:r w:rsidRPr="00844E79">
        <w:rPr>
          <w:rFonts w:ascii="Book Antiqua" w:hAnsi="Book Antiqua"/>
          <w:sz w:val="24"/>
          <w:szCs w:val="24"/>
          <w:lang w:val="id-ID"/>
        </w:rPr>
        <w:t>, Faculty of Economics, University of Indonesia, Jakarta.</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Gudono. 2012. </w:t>
      </w:r>
      <w:r w:rsidRPr="00844E79">
        <w:rPr>
          <w:rFonts w:ascii="Book Antiqua" w:hAnsi="Book Antiqua"/>
          <w:b/>
          <w:bCs/>
          <w:i/>
          <w:iCs/>
          <w:sz w:val="24"/>
          <w:szCs w:val="24"/>
          <w:lang w:val="id-ID"/>
        </w:rPr>
        <w:t>Multivariate Analysis</w:t>
      </w:r>
      <w:r w:rsidRPr="00844E79">
        <w:rPr>
          <w:rFonts w:ascii="Book Antiqua" w:hAnsi="Book Antiqua"/>
          <w:sz w:val="24"/>
          <w:szCs w:val="24"/>
          <w:lang w:val="id-ID"/>
        </w:rPr>
        <w:t>. Yogyakarta: BPFE</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Indriantoro, Nur and Bambang Supomo, 2002 </w:t>
      </w:r>
      <w:r w:rsidRPr="00844E79">
        <w:rPr>
          <w:rFonts w:ascii="Book Antiqua" w:hAnsi="Book Antiqua"/>
          <w:b/>
          <w:bCs/>
          <w:i/>
          <w:iCs/>
          <w:sz w:val="24"/>
          <w:szCs w:val="24"/>
          <w:lang w:val="id-ID"/>
        </w:rPr>
        <w:t>Business Research Methodology For Accounting and Management,</w:t>
      </w:r>
      <w:r w:rsidRPr="00844E79">
        <w:rPr>
          <w:rFonts w:ascii="Book Antiqua" w:hAnsi="Book Antiqua"/>
          <w:sz w:val="24"/>
          <w:szCs w:val="24"/>
          <w:lang w:val="id-ID"/>
        </w:rPr>
        <w:t xml:space="preserve"> First Edition, BPFE Yogyakarta.</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Karim, Adiwarman. 2004. </w:t>
      </w:r>
      <w:r w:rsidRPr="00844E79">
        <w:rPr>
          <w:rFonts w:ascii="Book Antiqua" w:hAnsi="Book Antiqua"/>
          <w:b/>
          <w:bCs/>
          <w:i/>
          <w:iCs/>
          <w:sz w:val="24"/>
          <w:szCs w:val="24"/>
          <w:lang w:val="id-ID"/>
        </w:rPr>
        <w:t>Islam</w:t>
      </w:r>
      <w:r w:rsidR="00FC1EF1" w:rsidRPr="00844E79">
        <w:rPr>
          <w:rFonts w:ascii="Book Antiqua" w:hAnsi="Book Antiqua"/>
          <w:b/>
          <w:bCs/>
          <w:i/>
          <w:iCs/>
          <w:sz w:val="24"/>
          <w:szCs w:val="24"/>
          <w:lang w:val="id-ID"/>
        </w:rPr>
        <w:t xml:space="preserve"> Bank</w:t>
      </w:r>
      <w:r w:rsidRPr="00844E79">
        <w:rPr>
          <w:rFonts w:ascii="Book Antiqua" w:hAnsi="Book Antiqua"/>
          <w:b/>
          <w:bCs/>
          <w:i/>
          <w:iCs/>
          <w:sz w:val="24"/>
          <w:szCs w:val="24"/>
          <w:lang w:val="id-ID"/>
        </w:rPr>
        <w:t>: Fiqh and Financial Analysis</w:t>
      </w:r>
      <w:r w:rsidRPr="00844E79">
        <w:rPr>
          <w:rFonts w:ascii="Book Antiqua" w:hAnsi="Book Antiqua"/>
          <w:sz w:val="24"/>
          <w:szCs w:val="24"/>
          <w:lang w:val="id-ID"/>
        </w:rPr>
        <w:t>. Jakarta: King Grafindo Persada.</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Kotler, Philip, 2009, </w:t>
      </w:r>
      <w:r w:rsidRPr="00844E79">
        <w:rPr>
          <w:rFonts w:ascii="Book Antiqua" w:hAnsi="Book Antiqua"/>
          <w:b/>
          <w:bCs/>
          <w:i/>
          <w:iCs/>
          <w:sz w:val="24"/>
          <w:szCs w:val="24"/>
          <w:lang w:val="id-ID"/>
        </w:rPr>
        <w:t>Marketing Management</w:t>
      </w:r>
      <w:r w:rsidRPr="00844E79">
        <w:rPr>
          <w:rFonts w:ascii="Book Antiqua" w:hAnsi="Book Antiqua"/>
          <w:sz w:val="24"/>
          <w:szCs w:val="24"/>
          <w:lang w:val="id-ID"/>
        </w:rPr>
        <w:t>, Volume 1, Issue 13, Erl</w:t>
      </w:r>
      <w:r w:rsidR="00032107" w:rsidRPr="00844E79">
        <w:rPr>
          <w:rFonts w:ascii="Book Antiqua" w:hAnsi="Book Antiqua"/>
          <w:sz w:val="24"/>
          <w:szCs w:val="24"/>
          <w:lang w:val="id-ID"/>
        </w:rPr>
        <w:t>angga</w:t>
      </w:r>
      <w:r w:rsidRPr="00844E79">
        <w:rPr>
          <w:rFonts w:ascii="Book Antiqua" w:hAnsi="Book Antiqua"/>
          <w:sz w:val="24"/>
          <w:szCs w:val="24"/>
          <w:lang w:val="id-ID"/>
        </w:rPr>
        <w:t>, Jakarta</w:t>
      </w:r>
    </w:p>
    <w:p w:rsidR="00F178DA" w:rsidRDefault="00F178DA"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Lewis, Mervyn K. and Latifa M. Algaoud. 2005. </w:t>
      </w:r>
      <w:r w:rsidRPr="00844E79">
        <w:rPr>
          <w:rFonts w:ascii="Book Antiqua" w:hAnsi="Book Antiqua"/>
          <w:b/>
          <w:bCs/>
          <w:i/>
          <w:iCs/>
          <w:sz w:val="24"/>
          <w:szCs w:val="24"/>
          <w:lang w:val="id-ID"/>
        </w:rPr>
        <w:t>Sharia Banking: Principles, Practices and Prospects.</w:t>
      </w:r>
      <w:r w:rsidRPr="00844E79">
        <w:rPr>
          <w:rFonts w:ascii="Book Antiqua" w:hAnsi="Book Antiqua"/>
          <w:sz w:val="24"/>
          <w:szCs w:val="24"/>
          <w:lang w:val="id-ID"/>
        </w:rPr>
        <w:t xml:space="preserve">Translated by Burhan Wirasubrata. Jakarta: </w:t>
      </w:r>
      <w:r w:rsidRPr="00844E79">
        <w:rPr>
          <w:rFonts w:ascii="Book Antiqua" w:hAnsi="Book Antiqua"/>
          <w:color w:val="000000" w:themeColor="text1"/>
          <w:sz w:val="24"/>
          <w:szCs w:val="24"/>
          <w:lang w:val="id-ID"/>
        </w:rPr>
        <w:t>Serambi Ilmu Semesta</w:t>
      </w:r>
      <w:r w:rsidRPr="00844E79">
        <w:rPr>
          <w:rFonts w:ascii="Book Antiqua" w:hAnsi="Book Antiqua"/>
          <w:sz w:val="24"/>
          <w:szCs w:val="24"/>
          <w:lang w:val="id-ID"/>
        </w:rPr>
        <w:t>.</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lastRenderedPageBreak/>
        <w:t xml:space="preserve">Shinta Agustina 2011, </w:t>
      </w:r>
      <w:r w:rsidRPr="00844E79">
        <w:rPr>
          <w:rFonts w:ascii="Book Antiqua" w:hAnsi="Book Antiqua"/>
          <w:b/>
          <w:bCs/>
          <w:i/>
          <w:iCs/>
          <w:sz w:val="24"/>
          <w:szCs w:val="24"/>
          <w:lang w:val="id-ID"/>
        </w:rPr>
        <w:t>Marketing Management,</w:t>
      </w:r>
      <w:r w:rsidRPr="00844E79">
        <w:rPr>
          <w:rFonts w:ascii="Book Antiqua" w:hAnsi="Book Antiqua"/>
          <w:sz w:val="24"/>
          <w:szCs w:val="24"/>
          <w:lang w:val="id-ID"/>
        </w:rPr>
        <w:t xml:space="preserve"> Brawijaya University</w:t>
      </w:r>
      <w:r w:rsidR="00FC1EF1" w:rsidRPr="00844E79">
        <w:rPr>
          <w:rFonts w:ascii="Book Antiqua" w:hAnsi="Book Antiqua"/>
          <w:sz w:val="24"/>
          <w:szCs w:val="24"/>
          <w:lang w:val="id-ID"/>
        </w:rPr>
        <w:t xml:space="preserve"> Press</w:t>
      </w:r>
      <w:r w:rsidRPr="00844E79">
        <w:rPr>
          <w:rFonts w:ascii="Book Antiqua" w:hAnsi="Book Antiqua"/>
          <w:sz w:val="24"/>
          <w:szCs w:val="24"/>
          <w:lang w:val="id-ID"/>
        </w:rPr>
        <w:t>, Malang</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Sugiyono. 2008. </w:t>
      </w:r>
      <w:r w:rsidRPr="00844E79">
        <w:rPr>
          <w:rFonts w:ascii="Book Antiqua" w:hAnsi="Book Antiqua"/>
          <w:b/>
          <w:bCs/>
          <w:i/>
          <w:iCs/>
          <w:sz w:val="24"/>
          <w:szCs w:val="24"/>
          <w:lang w:val="id-ID"/>
        </w:rPr>
        <w:t>Quantitative Research Methods</w:t>
      </w:r>
      <w:r w:rsidRPr="00844E79">
        <w:rPr>
          <w:rFonts w:ascii="Book Antiqua" w:hAnsi="Book Antiqua"/>
          <w:sz w:val="24"/>
          <w:szCs w:val="24"/>
          <w:lang w:val="id-ID"/>
        </w:rPr>
        <w:t xml:space="preserve">, </w:t>
      </w:r>
      <w:r w:rsidRPr="00844E79">
        <w:rPr>
          <w:rFonts w:ascii="Book Antiqua" w:hAnsi="Book Antiqua"/>
          <w:b/>
          <w:bCs/>
          <w:i/>
          <w:iCs/>
          <w:sz w:val="24"/>
          <w:szCs w:val="24"/>
          <w:lang w:val="id-ID"/>
        </w:rPr>
        <w:t>Qualitative and R &amp; D.</w:t>
      </w:r>
      <w:r w:rsidRPr="00844E79">
        <w:rPr>
          <w:rFonts w:ascii="Book Antiqua" w:hAnsi="Book Antiqua"/>
          <w:sz w:val="24"/>
          <w:szCs w:val="24"/>
          <w:lang w:val="id-ID"/>
        </w:rPr>
        <w:t xml:space="preserve"> Bandung: Alfabeta.</w:t>
      </w:r>
    </w:p>
    <w:p w:rsidR="00F178DA"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Sumitro, Warkum. 2004. </w:t>
      </w:r>
      <w:r w:rsidRPr="00844E79">
        <w:rPr>
          <w:rFonts w:ascii="Book Antiqua" w:hAnsi="Book Antiqua"/>
          <w:b/>
          <w:bCs/>
          <w:i/>
          <w:iCs/>
          <w:sz w:val="24"/>
          <w:szCs w:val="24"/>
          <w:lang w:val="id-ID"/>
        </w:rPr>
        <w:t>Principles of Islamic Banking and Related Institutions(Bamui, Takaful and Islamic Capital Market) in Indonesia</w:t>
      </w:r>
      <w:r w:rsidRPr="00844E79">
        <w:rPr>
          <w:rFonts w:ascii="Book Antiqua" w:hAnsi="Book Antiqua"/>
          <w:sz w:val="24"/>
          <w:szCs w:val="24"/>
          <w:lang w:val="id-ID"/>
        </w:rPr>
        <w:t xml:space="preserve">. Jakarta: </w:t>
      </w:r>
      <w:r w:rsidR="00032107" w:rsidRPr="00844E79">
        <w:rPr>
          <w:rFonts w:ascii="Book Antiqua" w:hAnsi="Book Antiqua"/>
          <w:sz w:val="24"/>
          <w:szCs w:val="24"/>
          <w:lang w:val="id-ID"/>
        </w:rPr>
        <w:t>Raja</w:t>
      </w:r>
      <w:r w:rsidRPr="00844E79">
        <w:rPr>
          <w:rFonts w:ascii="Book Antiqua" w:hAnsi="Book Antiqua"/>
          <w:sz w:val="24"/>
          <w:szCs w:val="24"/>
          <w:lang w:val="id-ID"/>
        </w:rPr>
        <w:t xml:space="preserve"> Grafindo Persada.</w:t>
      </w:r>
    </w:p>
    <w:p w:rsidR="00C22654" w:rsidRPr="00844E79" w:rsidRDefault="00C22654" w:rsidP="00F178DA">
      <w:pPr>
        <w:spacing w:after="0" w:line="240" w:lineRule="auto"/>
        <w:ind w:left="900" w:hanging="900"/>
        <w:jc w:val="both"/>
        <w:rPr>
          <w:rFonts w:ascii="Book Antiqua" w:hAnsi="Book Antiqua"/>
          <w:sz w:val="24"/>
          <w:szCs w:val="24"/>
          <w:lang w:val="id-ID"/>
        </w:rPr>
      </w:pPr>
      <w:r w:rsidRPr="00844E79">
        <w:rPr>
          <w:rFonts w:ascii="Book Antiqua" w:hAnsi="Book Antiqua"/>
          <w:sz w:val="24"/>
          <w:szCs w:val="24"/>
          <w:lang w:val="id-ID"/>
        </w:rPr>
        <w:t xml:space="preserve">Toni Prasetyo Utomo, 2014, </w:t>
      </w:r>
      <w:r w:rsidRPr="00844E79">
        <w:rPr>
          <w:rFonts w:ascii="Book Antiqua" w:hAnsi="Book Antiqua"/>
          <w:b/>
          <w:bCs/>
          <w:i/>
          <w:iCs/>
          <w:sz w:val="24"/>
          <w:szCs w:val="24"/>
          <w:lang w:val="id-ID"/>
        </w:rPr>
        <w:t>Analysis of Factors Affecting Customer Decision In Choosing Islamic Banking Services,</w:t>
      </w:r>
      <w:r w:rsidRPr="00844E79">
        <w:rPr>
          <w:rFonts w:ascii="Book Antiqua" w:hAnsi="Book Antiqua"/>
          <w:sz w:val="24"/>
          <w:szCs w:val="24"/>
          <w:lang w:val="id-ID"/>
        </w:rPr>
        <w:t xml:space="preserve"> Thesis, University of Brawijaya.</w:t>
      </w:r>
    </w:p>
    <w:sectPr w:rsidR="00C22654" w:rsidRPr="00844E79" w:rsidSect="00F15B23">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1F" w:rsidRDefault="0047171F" w:rsidP="00F15B23">
      <w:pPr>
        <w:spacing w:after="0" w:line="240" w:lineRule="auto"/>
      </w:pPr>
      <w:r>
        <w:separator/>
      </w:r>
    </w:p>
  </w:endnote>
  <w:endnote w:type="continuationSeparator" w:id="0">
    <w:p w:rsidR="0047171F" w:rsidRDefault="0047171F" w:rsidP="00F1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1F" w:rsidRDefault="0047171F" w:rsidP="00F15B23">
      <w:pPr>
        <w:spacing w:after="0" w:line="240" w:lineRule="auto"/>
      </w:pPr>
      <w:r>
        <w:separator/>
      </w:r>
    </w:p>
  </w:footnote>
  <w:footnote w:type="continuationSeparator" w:id="0">
    <w:p w:rsidR="0047171F" w:rsidRDefault="0047171F" w:rsidP="00F15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F1B"/>
    <w:multiLevelType w:val="hybridMultilevel"/>
    <w:tmpl w:val="61940454"/>
    <w:lvl w:ilvl="0" w:tplc="9F620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5495233"/>
    <w:multiLevelType w:val="multilevel"/>
    <w:tmpl w:val="65F6F90A"/>
    <w:lvl w:ilvl="0">
      <w:start w:val="3"/>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5A9136B1"/>
    <w:multiLevelType w:val="multilevel"/>
    <w:tmpl w:val="A7944C66"/>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6AEE"/>
    <w:rsid w:val="00015563"/>
    <w:rsid w:val="00032107"/>
    <w:rsid w:val="00044598"/>
    <w:rsid w:val="00046610"/>
    <w:rsid w:val="00061517"/>
    <w:rsid w:val="000E5FA9"/>
    <w:rsid w:val="000F53D6"/>
    <w:rsid w:val="0010674F"/>
    <w:rsid w:val="001110FA"/>
    <w:rsid w:val="00115ED6"/>
    <w:rsid w:val="00130791"/>
    <w:rsid w:val="00144AF4"/>
    <w:rsid w:val="001F6A91"/>
    <w:rsid w:val="002174AF"/>
    <w:rsid w:val="00225AFD"/>
    <w:rsid w:val="002726CF"/>
    <w:rsid w:val="0028351A"/>
    <w:rsid w:val="00310637"/>
    <w:rsid w:val="00316A09"/>
    <w:rsid w:val="0032191A"/>
    <w:rsid w:val="00322BFF"/>
    <w:rsid w:val="00324AE6"/>
    <w:rsid w:val="0033019F"/>
    <w:rsid w:val="003536EF"/>
    <w:rsid w:val="00354B2F"/>
    <w:rsid w:val="003552B5"/>
    <w:rsid w:val="00370B1B"/>
    <w:rsid w:val="0038321C"/>
    <w:rsid w:val="003B04BC"/>
    <w:rsid w:val="003D5396"/>
    <w:rsid w:val="003E104B"/>
    <w:rsid w:val="003E2E98"/>
    <w:rsid w:val="00423647"/>
    <w:rsid w:val="0047171F"/>
    <w:rsid w:val="004C0FA1"/>
    <w:rsid w:val="004C2721"/>
    <w:rsid w:val="00526823"/>
    <w:rsid w:val="0054527D"/>
    <w:rsid w:val="005855E5"/>
    <w:rsid w:val="00586AEE"/>
    <w:rsid w:val="005C5470"/>
    <w:rsid w:val="00600199"/>
    <w:rsid w:val="00626B40"/>
    <w:rsid w:val="006270DF"/>
    <w:rsid w:val="00633960"/>
    <w:rsid w:val="00647714"/>
    <w:rsid w:val="006B23B8"/>
    <w:rsid w:val="006F6906"/>
    <w:rsid w:val="00704E7C"/>
    <w:rsid w:val="007369E3"/>
    <w:rsid w:val="00771CBF"/>
    <w:rsid w:val="007A04C2"/>
    <w:rsid w:val="007B0110"/>
    <w:rsid w:val="007C2A83"/>
    <w:rsid w:val="007D3FBD"/>
    <w:rsid w:val="00844E79"/>
    <w:rsid w:val="008526F2"/>
    <w:rsid w:val="00871B75"/>
    <w:rsid w:val="008A186F"/>
    <w:rsid w:val="008C29C4"/>
    <w:rsid w:val="008D3D1D"/>
    <w:rsid w:val="009215C1"/>
    <w:rsid w:val="00946DF5"/>
    <w:rsid w:val="009741A3"/>
    <w:rsid w:val="009B4EEE"/>
    <w:rsid w:val="009B6D61"/>
    <w:rsid w:val="009D0CDE"/>
    <w:rsid w:val="009D3AB3"/>
    <w:rsid w:val="009F18AE"/>
    <w:rsid w:val="00A039F9"/>
    <w:rsid w:val="00A111CD"/>
    <w:rsid w:val="00A16ACF"/>
    <w:rsid w:val="00A532A1"/>
    <w:rsid w:val="00B34511"/>
    <w:rsid w:val="00B36058"/>
    <w:rsid w:val="00B36852"/>
    <w:rsid w:val="00B41CEA"/>
    <w:rsid w:val="00B651AF"/>
    <w:rsid w:val="00B71B6C"/>
    <w:rsid w:val="00B94AB2"/>
    <w:rsid w:val="00B96CAD"/>
    <w:rsid w:val="00BC5502"/>
    <w:rsid w:val="00BD6106"/>
    <w:rsid w:val="00C22654"/>
    <w:rsid w:val="00C44D38"/>
    <w:rsid w:val="00C477F7"/>
    <w:rsid w:val="00D53C90"/>
    <w:rsid w:val="00D6616C"/>
    <w:rsid w:val="00D85B8D"/>
    <w:rsid w:val="00D9131E"/>
    <w:rsid w:val="00DB441F"/>
    <w:rsid w:val="00DC0492"/>
    <w:rsid w:val="00DE0F98"/>
    <w:rsid w:val="00DE7B75"/>
    <w:rsid w:val="00E360D4"/>
    <w:rsid w:val="00E36413"/>
    <w:rsid w:val="00E61FBA"/>
    <w:rsid w:val="00E72843"/>
    <w:rsid w:val="00EA08C2"/>
    <w:rsid w:val="00EC1DBA"/>
    <w:rsid w:val="00EE2D71"/>
    <w:rsid w:val="00F05009"/>
    <w:rsid w:val="00F07A1F"/>
    <w:rsid w:val="00F15B23"/>
    <w:rsid w:val="00F178DA"/>
    <w:rsid w:val="00F209EE"/>
    <w:rsid w:val="00F74696"/>
    <w:rsid w:val="00F90AA8"/>
    <w:rsid w:val="00FC1EF1"/>
    <w:rsid w:val="00FE54C2"/>
    <w:rsid w:val="00FF00EE"/>
    <w:rsid w:val="00FF2764"/>
    <w:rsid w:val="00FF4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Straight Arrow Connector 9"/>
        <o:r id="V:Rule2" type="connector" idref="#Straight Arrow Connector 8"/>
        <o:r id="V:Rule3" type="connector" idref="#Straight Arrow Connector 4"/>
        <o:r id="V:Rule4" type="connector" idref="#Straight Arrow Connector 3"/>
        <o:r id="V:Rule5"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EE"/>
    <w:pPr>
      <w:ind w:left="720"/>
      <w:contextualSpacing/>
    </w:pPr>
  </w:style>
  <w:style w:type="paragraph" w:styleId="Header">
    <w:name w:val="header"/>
    <w:basedOn w:val="Normal"/>
    <w:link w:val="HeaderChar"/>
    <w:uiPriority w:val="99"/>
    <w:unhideWhenUsed/>
    <w:rsid w:val="00F15B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5B23"/>
  </w:style>
  <w:style w:type="paragraph" w:styleId="Footer">
    <w:name w:val="footer"/>
    <w:basedOn w:val="Normal"/>
    <w:link w:val="FooterChar"/>
    <w:uiPriority w:val="99"/>
    <w:unhideWhenUsed/>
    <w:rsid w:val="00F15B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B23"/>
  </w:style>
  <w:style w:type="paragraph" w:styleId="BodyText">
    <w:name w:val="Body Text"/>
    <w:basedOn w:val="Normal"/>
    <w:link w:val="BodyTextChar"/>
    <w:uiPriority w:val="99"/>
    <w:semiHidden/>
    <w:unhideWhenUsed/>
    <w:rsid w:val="0054527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452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A1"/>
    <w:rPr>
      <w:rFonts w:ascii="Tahoma" w:hAnsi="Tahoma" w:cs="Tahoma"/>
      <w:sz w:val="16"/>
      <w:szCs w:val="16"/>
    </w:rPr>
  </w:style>
  <w:style w:type="paragraph" w:customStyle="1" w:styleId="msolistparagraph0">
    <w:name w:val="msolistparagraph"/>
    <w:basedOn w:val="Normal"/>
    <w:rsid w:val="004C0FA1"/>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844E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AEE"/>
    <w:pPr>
      <w:ind w:left="720"/>
      <w:contextualSpacing/>
    </w:pPr>
  </w:style>
  <w:style w:type="paragraph" w:styleId="Header">
    <w:name w:val="header"/>
    <w:basedOn w:val="Normal"/>
    <w:link w:val="HeaderChar"/>
    <w:uiPriority w:val="99"/>
    <w:unhideWhenUsed/>
    <w:rsid w:val="00F15B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5B23"/>
  </w:style>
  <w:style w:type="paragraph" w:styleId="Footer">
    <w:name w:val="footer"/>
    <w:basedOn w:val="Normal"/>
    <w:link w:val="FooterChar"/>
    <w:uiPriority w:val="99"/>
    <w:unhideWhenUsed/>
    <w:rsid w:val="00F15B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5B23"/>
  </w:style>
  <w:style w:type="paragraph" w:styleId="BodyText">
    <w:name w:val="Body Text"/>
    <w:basedOn w:val="Normal"/>
    <w:link w:val="BodyTextChar"/>
    <w:uiPriority w:val="99"/>
    <w:semiHidden/>
    <w:unhideWhenUsed/>
    <w:rsid w:val="0054527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452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A1"/>
    <w:rPr>
      <w:rFonts w:ascii="Tahoma" w:hAnsi="Tahoma" w:cs="Tahoma"/>
      <w:sz w:val="16"/>
      <w:szCs w:val="16"/>
    </w:rPr>
  </w:style>
  <w:style w:type="paragraph" w:customStyle="1" w:styleId="msolistparagraph0">
    <w:name w:val="msolistparagraph"/>
    <w:basedOn w:val="Normal"/>
    <w:rsid w:val="004C0FA1"/>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844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4872">
      <w:bodyDiv w:val="1"/>
      <w:marLeft w:val="0"/>
      <w:marRight w:val="0"/>
      <w:marTop w:val="0"/>
      <w:marBottom w:val="0"/>
      <w:divBdr>
        <w:top w:val="none" w:sz="0" w:space="0" w:color="auto"/>
        <w:left w:val="none" w:sz="0" w:space="0" w:color="auto"/>
        <w:bottom w:val="none" w:sz="0" w:space="0" w:color="auto"/>
        <w:right w:val="none" w:sz="0" w:space="0" w:color="auto"/>
      </w:divBdr>
      <w:divsChild>
        <w:div w:id="324359303">
          <w:marLeft w:val="0"/>
          <w:marRight w:val="0"/>
          <w:marTop w:val="0"/>
          <w:marBottom w:val="0"/>
          <w:divBdr>
            <w:top w:val="none" w:sz="0" w:space="0" w:color="auto"/>
            <w:left w:val="none" w:sz="0" w:space="0" w:color="auto"/>
            <w:bottom w:val="none" w:sz="0" w:space="0" w:color="auto"/>
            <w:right w:val="none" w:sz="0" w:space="0" w:color="auto"/>
          </w:divBdr>
          <w:divsChild>
            <w:div w:id="1482305823">
              <w:marLeft w:val="0"/>
              <w:marRight w:val="0"/>
              <w:marTop w:val="0"/>
              <w:marBottom w:val="0"/>
              <w:divBdr>
                <w:top w:val="none" w:sz="0" w:space="0" w:color="auto"/>
                <w:left w:val="none" w:sz="0" w:space="0" w:color="auto"/>
                <w:bottom w:val="none" w:sz="0" w:space="0" w:color="auto"/>
                <w:right w:val="none" w:sz="0" w:space="0" w:color="auto"/>
              </w:divBdr>
              <w:divsChild>
                <w:div w:id="1489053571">
                  <w:marLeft w:val="0"/>
                  <w:marRight w:val="0"/>
                  <w:marTop w:val="0"/>
                  <w:marBottom w:val="0"/>
                  <w:divBdr>
                    <w:top w:val="none" w:sz="0" w:space="0" w:color="auto"/>
                    <w:left w:val="none" w:sz="0" w:space="0" w:color="auto"/>
                    <w:bottom w:val="none" w:sz="0" w:space="0" w:color="auto"/>
                    <w:right w:val="none" w:sz="0" w:space="0" w:color="auto"/>
                  </w:divBdr>
                  <w:divsChild>
                    <w:div w:id="18060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7888">
          <w:marLeft w:val="0"/>
          <w:marRight w:val="0"/>
          <w:marTop w:val="0"/>
          <w:marBottom w:val="0"/>
          <w:divBdr>
            <w:top w:val="none" w:sz="0" w:space="0" w:color="auto"/>
            <w:left w:val="none" w:sz="0" w:space="0" w:color="auto"/>
            <w:bottom w:val="none" w:sz="0" w:space="0" w:color="auto"/>
            <w:right w:val="none" w:sz="0" w:space="0" w:color="auto"/>
          </w:divBdr>
          <w:divsChild>
            <w:div w:id="208344526">
              <w:marLeft w:val="0"/>
              <w:marRight w:val="0"/>
              <w:marTop w:val="0"/>
              <w:marBottom w:val="0"/>
              <w:divBdr>
                <w:top w:val="none" w:sz="0" w:space="0" w:color="auto"/>
                <w:left w:val="none" w:sz="0" w:space="0" w:color="auto"/>
                <w:bottom w:val="none" w:sz="0" w:space="0" w:color="auto"/>
                <w:right w:val="none" w:sz="0" w:space="0" w:color="auto"/>
              </w:divBdr>
            </w:div>
            <w:div w:id="1990474126">
              <w:marLeft w:val="0"/>
              <w:marRight w:val="0"/>
              <w:marTop w:val="0"/>
              <w:marBottom w:val="0"/>
              <w:divBdr>
                <w:top w:val="none" w:sz="0" w:space="0" w:color="auto"/>
                <w:left w:val="none" w:sz="0" w:space="0" w:color="auto"/>
                <w:bottom w:val="none" w:sz="0" w:space="0" w:color="auto"/>
                <w:right w:val="none" w:sz="0" w:space="0" w:color="auto"/>
              </w:divBdr>
              <w:divsChild>
                <w:div w:id="471290145">
                  <w:marLeft w:val="0"/>
                  <w:marRight w:val="0"/>
                  <w:marTop w:val="0"/>
                  <w:marBottom w:val="0"/>
                  <w:divBdr>
                    <w:top w:val="none" w:sz="0" w:space="0" w:color="auto"/>
                    <w:left w:val="none" w:sz="0" w:space="0" w:color="auto"/>
                    <w:bottom w:val="none" w:sz="0" w:space="0" w:color="auto"/>
                    <w:right w:val="none" w:sz="0" w:space="0" w:color="auto"/>
                  </w:divBdr>
                  <w:divsChild>
                    <w:div w:id="1775437171">
                      <w:marLeft w:val="0"/>
                      <w:marRight w:val="0"/>
                      <w:marTop w:val="0"/>
                      <w:marBottom w:val="0"/>
                      <w:divBdr>
                        <w:top w:val="none" w:sz="0" w:space="0" w:color="auto"/>
                        <w:left w:val="none" w:sz="0" w:space="0" w:color="auto"/>
                        <w:bottom w:val="none" w:sz="0" w:space="0" w:color="auto"/>
                        <w:right w:val="none" w:sz="0" w:space="0" w:color="auto"/>
                      </w:divBdr>
                      <w:divsChild>
                        <w:div w:id="1569875761">
                          <w:marLeft w:val="0"/>
                          <w:marRight w:val="0"/>
                          <w:marTop w:val="0"/>
                          <w:marBottom w:val="0"/>
                          <w:divBdr>
                            <w:top w:val="none" w:sz="0" w:space="0" w:color="auto"/>
                            <w:left w:val="none" w:sz="0" w:space="0" w:color="auto"/>
                            <w:bottom w:val="none" w:sz="0" w:space="0" w:color="auto"/>
                            <w:right w:val="none" w:sz="0" w:space="0" w:color="auto"/>
                          </w:divBdr>
                          <w:divsChild>
                            <w:div w:id="1160584343">
                              <w:marLeft w:val="0"/>
                              <w:marRight w:val="0"/>
                              <w:marTop w:val="0"/>
                              <w:marBottom w:val="0"/>
                              <w:divBdr>
                                <w:top w:val="none" w:sz="0" w:space="0" w:color="auto"/>
                                <w:left w:val="none" w:sz="0" w:space="0" w:color="auto"/>
                                <w:bottom w:val="none" w:sz="0" w:space="0" w:color="auto"/>
                                <w:right w:val="none" w:sz="0" w:space="0" w:color="auto"/>
                              </w:divBdr>
                              <w:divsChild>
                                <w:div w:id="2042053595">
                                  <w:marLeft w:val="0"/>
                                  <w:marRight w:val="0"/>
                                  <w:marTop w:val="0"/>
                                  <w:marBottom w:val="0"/>
                                  <w:divBdr>
                                    <w:top w:val="none" w:sz="0" w:space="0" w:color="auto"/>
                                    <w:left w:val="none" w:sz="0" w:space="0" w:color="auto"/>
                                    <w:bottom w:val="none" w:sz="0" w:space="0" w:color="auto"/>
                                    <w:right w:val="none" w:sz="0" w:space="0" w:color="auto"/>
                                  </w:divBdr>
                                  <w:divsChild>
                                    <w:div w:id="17513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027088">
          <w:marLeft w:val="0"/>
          <w:marRight w:val="0"/>
          <w:marTop w:val="0"/>
          <w:marBottom w:val="0"/>
          <w:divBdr>
            <w:top w:val="none" w:sz="0" w:space="0" w:color="auto"/>
            <w:left w:val="none" w:sz="0" w:space="0" w:color="auto"/>
            <w:bottom w:val="none" w:sz="0" w:space="0" w:color="auto"/>
            <w:right w:val="none" w:sz="0" w:space="0" w:color="auto"/>
          </w:divBdr>
          <w:divsChild>
            <w:div w:id="1231844091">
              <w:marLeft w:val="0"/>
              <w:marRight w:val="0"/>
              <w:marTop w:val="0"/>
              <w:marBottom w:val="0"/>
              <w:divBdr>
                <w:top w:val="none" w:sz="0" w:space="0" w:color="auto"/>
                <w:left w:val="none" w:sz="0" w:space="0" w:color="auto"/>
                <w:bottom w:val="none" w:sz="0" w:space="0" w:color="auto"/>
                <w:right w:val="none" w:sz="0" w:space="0" w:color="auto"/>
              </w:divBdr>
              <w:divsChild>
                <w:div w:id="1303730948">
                  <w:marLeft w:val="0"/>
                  <w:marRight w:val="0"/>
                  <w:marTop w:val="0"/>
                  <w:marBottom w:val="0"/>
                  <w:divBdr>
                    <w:top w:val="none" w:sz="0" w:space="0" w:color="auto"/>
                    <w:left w:val="none" w:sz="0" w:space="0" w:color="auto"/>
                    <w:bottom w:val="none" w:sz="0" w:space="0" w:color="auto"/>
                    <w:right w:val="none" w:sz="0" w:space="0" w:color="auto"/>
                  </w:divBdr>
                  <w:divsChild>
                    <w:div w:id="3631353">
                      <w:marLeft w:val="0"/>
                      <w:marRight w:val="0"/>
                      <w:marTop w:val="0"/>
                      <w:marBottom w:val="0"/>
                      <w:divBdr>
                        <w:top w:val="none" w:sz="0" w:space="0" w:color="auto"/>
                        <w:left w:val="none" w:sz="0" w:space="0" w:color="auto"/>
                        <w:bottom w:val="none" w:sz="0" w:space="0" w:color="auto"/>
                        <w:right w:val="none" w:sz="0" w:space="0" w:color="auto"/>
                      </w:divBdr>
                      <w:divsChild>
                        <w:div w:id="11835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21431">
          <w:marLeft w:val="0"/>
          <w:marRight w:val="0"/>
          <w:marTop w:val="0"/>
          <w:marBottom w:val="0"/>
          <w:divBdr>
            <w:top w:val="none" w:sz="0" w:space="0" w:color="auto"/>
            <w:left w:val="none" w:sz="0" w:space="0" w:color="auto"/>
            <w:bottom w:val="none" w:sz="0" w:space="0" w:color="auto"/>
            <w:right w:val="none" w:sz="0" w:space="0" w:color="auto"/>
          </w:divBdr>
          <w:divsChild>
            <w:div w:id="412165271">
              <w:marLeft w:val="0"/>
              <w:marRight w:val="0"/>
              <w:marTop w:val="0"/>
              <w:marBottom w:val="0"/>
              <w:divBdr>
                <w:top w:val="none" w:sz="0" w:space="0" w:color="auto"/>
                <w:left w:val="none" w:sz="0" w:space="0" w:color="auto"/>
                <w:bottom w:val="none" w:sz="0" w:space="0" w:color="auto"/>
                <w:right w:val="none" w:sz="0" w:space="0" w:color="auto"/>
              </w:divBdr>
              <w:divsChild>
                <w:div w:id="2102528598">
                  <w:marLeft w:val="0"/>
                  <w:marRight w:val="0"/>
                  <w:marTop w:val="0"/>
                  <w:marBottom w:val="0"/>
                  <w:divBdr>
                    <w:top w:val="none" w:sz="0" w:space="0" w:color="auto"/>
                    <w:left w:val="none" w:sz="0" w:space="0" w:color="auto"/>
                    <w:bottom w:val="none" w:sz="0" w:space="0" w:color="auto"/>
                    <w:right w:val="none" w:sz="0" w:space="0" w:color="auto"/>
                  </w:divBdr>
                  <w:divsChild>
                    <w:div w:id="1970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363">
          <w:marLeft w:val="0"/>
          <w:marRight w:val="0"/>
          <w:marTop w:val="0"/>
          <w:marBottom w:val="0"/>
          <w:divBdr>
            <w:top w:val="none" w:sz="0" w:space="0" w:color="auto"/>
            <w:left w:val="none" w:sz="0" w:space="0" w:color="auto"/>
            <w:bottom w:val="none" w:sz="0" w:space="0" w:color="auto"/>
            <w:right w:val="none" w:sz="0" w:space="0" w:color="auto"/>
          </w:divBdr>
          <w:divsChild>
            <w:div w:id="2144807030">
              <w:marLeft w:val="0"/>
              <w:marRight w:val="0"/>
              <w:marTop w:val="0"/>
              <w:marBottom w:val="0"/>
              <w:divBdr>
                <w:top w:val="none" w:sz="0" w:space="0" w:color="auto"/>
                <w:left w:val="none" w:sz="0" w:space="0" w:color="auto"/>
                <w:bottom w:val="none" w:sz="0" w:space="0" w:color="auto"/>
                <w:right w:val="none" w:sz="0" w:space="0" w:color="auto"/>
              </w:divBdr>
            </w:div>
          </w:divsChild>
        </w:div>
        <w:div w:id="1596669672">
          <w:marLeft w:val="0"/>
          <w:marRight w:val="0"/>
          <w:marTop w:val="0"/>
          <w:marBottom w:val="0"/>
          <w:divBdr>
            <w:top w:val="none" w:sz="0" w:space="0" w:color="auto"/>
            <w:left w:val="none" w:sz="0" w:space="0" w:color="auto"/>
            <w:bottom w:val="none" w:sz="0" w:space="0" w:color="auto"/>
            <w:right w:val="none" w:sz="0" w:space="0" w:color="auto"/>
          </w:divBdr>
        </w:div>
        <w:div w:id="1954746742">
          <w:marLeft w:val="0"/>
          <w:marRight w:val="0"/>
          <w:marTop w:val="0"/>
          <w:marBottom w:val="0"/>
          <w:divBdr>
            <w:top w:val="none" w:sz="0" w:space="0" w:color="auto"/>
            <w:left w:val="none" w:sz="0" w:space="0" w:color="auto"/>
            <w:bottom w:val="none" w:sz="0" w:space="0" w:color="auto"/>
            <w:right w:val="none" w:sz="0" w:space="0" w:color="auto"/>
          </w:divBdr>
          <w:divsChild>
            <w:div w:id="1749961106">
              <w:marLeft w:val="0"/>
              <w:marRight w:val="0"/>
              <w:marTop w:val="0"/>
              <w:marBottom w:val="0"/>
              <w:divBdr>
                <w:top w:val="none" w:sz="0" w:space="0" w:color="auto"/>
                <w:left w:val="none" w:sz="0" w:space="0" w:color="auto"/>
                <w:bottom w:val="none" w:sz="0" w:space="0" w:color="auto"/>
                <w:right w:val="none" w:sz="0" w:space="0" w:color="auto"/>
              </w:divBdr>
              <w:divsChild>
                <w:div w:id="925460937">
                  <w:marLeft w:val="0"/>
                  <w:marRight w:val="0"/>
                  <w:marTop w:val="0"/>
                  <w:marBottom w:val="0"/>
                  <w:divBdr>
                    <w:top w:val="none" w:sz="0" w:space="0" w:color="auto"/>
                    <w:left w:val="none" w:sz="0" w:space="0" w:color="auto"/>
                    <w:bottom w:val="none" w:sz="0" w:space="0" w:color="auto"/>
                    <w:right w:val="none" w:sz="0" w:space="0" w:color="auto"/>
                  </w:divBdr>
                  <w:divsChild>
                    <w:div w:id="1949044134">
                      <w:marLeft w:val="0"/>
                      <w:marRight w:val="0"/>
                      <w:marTop w:val="0"/>
                      <w:marBottom w:val="0"/>
                      <w:divBdr>
                        <w:top w:val="none" w:sz="0" w:space="0" w:color="auto"/>
                        <w:left w:val="none" w:sz="0" w:space="0" w:color="auto"/>
                        <w:bottom w:val="none" w:sz="0" w:space="0" w:color="auto"/>
                        <w:right w:val="none" w:sz="0" w:space="0" w:color="auto"/>
                      </w:divBdr>
                      <w:divsChild>
                        <w:div w:id="1927418944">
                          <w:marLeft w:val="0"/>
                          <w:marRight w:val="0"/>
                          <w:marTop w:val="0"/>
                          <w:marBottom w:val="0"/>
                          <w:divBdr>
                            <w:top w:val="none" w:sz="0" w:space="0" w:color="auto"/>
                            <w:left w:val="none" w:sz="0" w:space="0" w:color="auto"/>
                            <w:bottom w:val="none" w:sz="0" w:space="0" w:color="auto"/>
                            <w:right w:val="none" w:sz="0" w:space="0" w:color="auto"/>
                          </w:divBdr>
                          <w:divsChild>
                            <w:div w:id="704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68482">
          <w:marLeft w:val="0"/>
          <w:marRight w:val="0"/>
          <w:marTop w:val="0"/>
          <w:marBottom w:val="0"/>
          <w:divBdr>
            <w:top w:val="none" w:sz="0" w:space="0" w:color="auto"/>
            <w:left w:val="none" w:sz="0" w:space="0" w:color="auto"/>
            <w:bottom w:val="none" w:sz="0" w:space="0" w:color="auto"/>
            <w:right w:val="none" w:sz="0" w:space="0" w:color="auto"/>
          </w:divBdr>
          <w:divsChild>
            <w:div w:id="263266586">
              <w:marLeft w:val="0"/>
              <w:marRight w:val="0"/>
              <w:marTop w:val="0"/>
              <w:marBottom w:val="0"/>
              <w:divBdr>
                <w:top w:val="none" w:sz="0" w:space="0" w:color="auto"/>
                <w:left w:val="none" w:sz="0" w:space="0" w:color="auto"/>
                <w:bottom w:val="none" w:sz="0" w:space="0" w:color="auto"/>
                <w:right w:val="none" w:sz="0" w:space="0" w:color="auto"/>
              </w:divBdr>
              <w:divsChild>
                <w:div w:id="1299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adisantoso@umpo.ac.id"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D:\data%20respond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Respondents' characters based on the type of the bank</a:t>
            </a:r>
          </a:p>
        </c:rich>
      </c:tx>
      <c:overlay val="0"/>
    </c:title>
    <c:autoTitleDeleted val="0"/>
    <c:plotArea>
      <c:layout>
        <c:manualLayout>
          <c:layoutTarget val="inner"/>
          <c:xMode val="edge"/>
          <c:yMode val="edge"/>
          <c:x val="0.31828477690288742"/>
          <c:y val="0.2152356013315172"/>
          <c:w val="0.41898622047244244"/>
          <c:h val="0.69831036745406849"/>
        </c:manualLayout>
      </c:layout>
      <c:pieChart>
        <c:varyColors val="1"/>
        <c:ser>
          <c:idx val="0"/>
          <c:order val="0"/>
          <c:explosion val="25"/>
          <c:dLbls>
            <c:showLegendKey val="0"/>
            <c:showVal val="1"/>
            <c:showCatName val="0"/>
            <c:showSerName val="0"/>
            <c:showPercent val="1"/>
            <c:showBubbleSize val="0"/>
            <c:showLeaderLines val="0"/>
          </c:dLbls>
          <c:cat>
            <c:strRef>
              <c:f>Sheet4!$S$74:$U$74</c:f>
              <c:strCache>
                <c:ptCount val="3"/>
                <c:pt idx="0">
                  <c:v>bank syariah </c:v>
                </c:pt>
                <c:pt idx="1">
                  <c:v>bank konvensional</c:v>
                </c:pt>
                <c:pt idx="2">
                  <c:v>bank syariah &amp; konvensional</c:v>
                </c:pt>
              </c:strCache>
            </c:strRef>
          </c:cat>
          <c:val>
            <c:numRef>
              <c:f>Sheet4!$S$75:$U$75</c:f>
              <c:numCache>
                <c:formatCode>General</c:formatCode>
                <c:ptCount val="3"/>
                <c:pt idx="0">
                  <c:v>11</c:v>
                </c:pt>
                <c:pt idx="1">
                  <c:v>12</c:v>
                </c:pt>
                <c:pt idx="2">
                  <c:v>52</c:v>
                </c:pt>
              </c:numCache>
            </c:numRef>
          </c:val>
        </c:ser>
        <c:dLbls>
          <c:showLegendKey val="0"/>
          <c:showVal val="0"/>
          <c:showCatName val="0"/>
          <c:showSerName val="0"/>
          <c:showPercent val="1"/>
          <c:showBubbleSize val="0"/>
          <c:showLeaderLines val="0"/>
        </c:dLbls>
        <c:firstSliceAng val="0"/>
      </c:pieChart>
    </c:plotArea>
    <c:legend>
      <c:legendPos val="t"/>
      <c:layout>
        <c:manualLayout>
          <c:xMode val="edge"/>
          <c:yMode val="edge"/>
          <c:x val="0"/>
          <c:y val="0.33805480186328946"/>
          <c:w val="0.33476927078768293"/>
          <c:h val="0.52031397018768855"/>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4C05-9D0A-42DC-A920-6E76497E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ismailsunn</dc:creator>
  <cp:lastModifiedBy>hp-pc</cp:lastModifiedBy>
  <cp:revision>4</cp:revision>
  <cp:lastPrinted>2017-01-12T00:49:00Z</cp:lastPrinted>
  <dcterms:created xsi:type="dcterms:W3CDTF">2017-01-20T03:38:00Z</dcterms:created>
  <dcterms:modified xsi:type="dcterms:W3CDTF">2018-02-16T07:40:00Z</dcterms:modified>
</cp:coreProperties>
</file>